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AB0D3" w14:textId="73F6A83C" w:rsidR="008F0E23" w:rsidRDefault="008F0E23" w:rsidP="007A36C2">
      <w:pPr>
        <w:jc w:val="center"/>
        <w:rPr>
          <w:b/>
          <w:bCs/>
          <w:sz w:val="28"/>
          <w:szCs w:val="28"/>
          <w:u w:val="single"/>
        </w:rPr>
      </w:pPr>
      <w:r w:rsidRPr="008F0E23">
        <w:rPr>
          <w:noProof/>
          <w:sz w:val="28"/>
          <w:szCs w:val="28"/>
        </w:rPr>
        <w:drawing>
          <wp:inline distT="0" distB="0" distL="0" distR="0" wp14:anchorId="6B041379" wp14:editId="0C0697B5">
            <wp:extent cx="2103120" cy="7010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3120" cy="701040"/>
                    </a:xfrm>
                    <a:prstGeom prst="rect">
                      <a:avLst/>
                    </a:prstGeom>
                    <a:noFill/>
                  </pic:spPr>
                </pic:pic>
              </a:graphicData>
            </a:graphic>
          </wp:inline>
        </w:drawing>
      </w:r>
    </w:p>
    <w:p w14:paraId="723BA6F4" w14:textId="77777777" w:rsidR="008F0E23" w:rsidRDefault="008F0E23" w:rsidP="007A36C2">
      <w:pPr>
        <w:jc w:val="center"/>
        <w:rPr>
          <w:b/>
          <w:bCs/>
          <w:sz w:val="28"/>
          <w:szCs w:val="28"/>
          <w:u w:val="single"/>
        </w:rPr>
      </w:pPr>
    </w:p>
    <w:p w14:paraId="43D88C11" w14:textId="4E2627EA" w:rsidR="00A854C9" w:rsidRPr="00295AEE" w:rsidRDefault="009D4E9A" w:rsidP="5194D212">
      <w:pPr>
        <w:spacing w:after="120"/>
        <w:rPr>
          <w:rFonts w:ascii="Arial" w:eastAsia="Arial" w:hAnsi="Arial" w:cs="Arial"/>
          <w:b/>
          <w:bCs/>
          <w:sz w:val="21"/>
          <w:szCs w:val="21"/>
        </w:rPr>
      </w:pPr>
      <w:r w:rsidRPr="5194D212">
        <w:rPr>
          <w:rFonts w:ascii="Arial" w:eastAsia="Arial" w:hAnsi="Arial" w:cs="Arial"/>
          <w:b/>
          <w:bCs/>
          <w:sz w:val="21"/>
          <w:szCs w:val="21"/>
        </w:rPr>
        <w:t>Foyers Bay Steering Group</w:t>
      </w:r>
      <w:r w:rsidR="007A36C2" w:rsidRPr="5194D212">
        <w:rPr>
          <w:rFonts w:ascii="Arial" w:eastAsia="Arial" w:hAnsi="Arial" w:cs="Arial"/>
          <w:b/>
          <w:bCs/>
          <w:sz w:val="21"/>
          <w:szCs w:val="21"/>
        </w:rPr>
        <w:t xml:space="preserve"> </w:t>
      </w:r>
      <w:r w:rsidR="007B20B2" w:rsidRPr="5194D212">
        <w:rPr>
          <w:rFonts w:ascii="Arial" w:eastAsia="Arial" w:hAnsi="Arial" w:cs="Arial"/>
          <w:b/>
          <w:bCs/>
          <w:sz w:val="21"/>
          <w:szCs w:val="21"/>
        </w:rPr>
        <w:t>Meeting</w:t>
      </w:r>
      <w:r w:rsidR="00FA2FA5" w:rsidRPr="5194D212">
        <w:rPr>
          <w:rFonts w:ascii="Arial" w:eastAsia="Arial" w:hAnsi="Arial" w:cs="Arial"/>
          <w:b/>
          <w:bCs/>
          <w:sz w:val="21"/>
          <w:szCs w:val="21"/>
        </w:rPr>
        <w:t xml:space="preserve"> </w:t>
      </w:r>
      <w:r w:rsidR="00A854C9" w:rsidRPr="5194D212">
        <w:rPr>
          <w:rFonts w:ascii="Arial" w:eastAsia="Arial" w:hAnsi="Arial" w:cs="Arial"/>
          <w:b/>
          <w:bCs/>
          <w:sz w:val="21"/>
          <w:szCs w:val="21"/>
        </w:rPr>
        <w:t>–</w:t>
      </w:r>
      <w:r w:rsidR="00FA2FA5" w:rsidRPr="5194D212">
        <w:rPr>
          <w:rFonts w:ascii="Arial" w:eastAsia="Arial" w:hAnsi="Arial" w:cs="Arial"/>
          <w:b/>
          <w:bCs/>
          <w:sz w:val="21"/>
          <w:szCs w:val="21"/>
        </w:rPr>
        <w:t xml:space="preserve"> Notes</w:t>
      </w:r>
    </w:p>
    <w:p w14:paraId="55897132" w14:textId="4C4E8056" w:rsidR="007A36C2"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Date:</w:t>
      </w:r>
      <w:r w:rsidR="007B20B2" w:rsidRPr="5194D212">
        <w:rPr>
          <w:rFonts w:ascii="Arial" w:eastAsia="Arial" w:hAnsi="Arial" w:cs="Arial"/>
          <w:b/>
          <w:bCs/>
          <w:sz w:val="21"/>
          <w:szCs w:val="21"/>
        </w:rPr>
        <w:t xml:space="preserve"> </w:t>
      </w:r>
      <w:r w:rsidR="50223354" w:rsidRPr="5194D212">
        <w:rPr>
          <w:rFonts w:ascii="Arial" w:eastAsia="Arial" w:hAnsi="Arial" w:cs="Arial"/>
          <w:b/>
          <w:bCs/>
          <w:sz w:val="21"/>
          <w:szCs w:val="21"/>
        </w:rPr>
        <w:t>15</w:t>
      </w:r>
      <w:r w:rsidR="009D4E9A" w:rsidRPr="5194D212">
        <w:rPr>
          <w:rFonts w:ascii="Arial" w:eastAsia="Arial" w:hAnsi="Arial" w:cs="Arial"/>
          <w:b/>
          <w:bCs/>
          <w:sz w:val="21"/>
          <w:szCs w:val="21"/>
          <w:vertAlign w:val="superscript"/>
        </w:rPr>
        <w:t>th</w:t>
      </w:r>
      <w:r w:rsidR="009D4E9A" w:rsidRPr="5194D212">
        <w:rPr>
          <w:rFonts w:ascii="Arial" w:eastAsia="Arial" w:hAnsi="Arial" w:cs="Arial"/>
          <w:b/>
          <w:bCs/>
          <w:sz w:val="21"/>
          <w:szCs w:val="21"/>
        </w:rPr>
        <w:t xml:space="preserve"> </w:t>
      </w:r>
      <w:r w:rsidR="5C4DE9E9" w:rsidRPr="5194D212">
        <w:rPr>
          <w:rFonts w:ascii="Arial" w:eastAsia="Arial" w:hAnsi="Arial" w:cs="Arial"/>
          <w:b/>
          <w:bCs/>
          <w:sz w:val="21"/>
          <w:szCs w:val="21"/>
        </w:rPr>
        <w:t>February</w:t>
      </w:r>
      <w:r w:rsidR="009D4E9A" w:rsidRPr="5194D212">
        <w:rPr>
          <w:rFonts w:ascii="Arial" w:eastAsia="Arial" w:hAnsi="Arial" w:cs="Arial"/>
          <w:b/>
          <w:bCs/>
          <w:sz w:val="21"/>
          <w:szCs w:val="21"/>
        </w:rPr>
        <w:t xml:space="preserve"> 2024</w:t>
      </w:r>
    </w:p>
    <w:p w14:paraId="0E2C725B" w14:textId="77777777" w:rsidR="00A854C9"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time: </w:t>
      </w:r>
      <w:r w:rsidR="009D4E9A" w:rsidRPr="5194D212">
        <w:rPr>
          <w:rFonts w:ascii="Arial" w:eastAsia="Arial" w:hAnsi="Arial" w:cs="Arial"/>
          <w:b/>
          <w:bCs/>
          <w:sz w:val="21"/>
          <w:szCs w:val="21"/>
        </w:rPr>
        <w:t>7p</w:t>
      </w:r>
      <w:r w:rsidR="00A027D2" w:rsidRPr="5194D212">
        <w:rPr>
          <w:rFonts w:ascii="Arial" w:eastAsia="Arial" w:hAnsi="Arial" w:cs="Arial"/>
          <w:b/>
          <w:bCs/>
          <w:sz w:val="21"/>
          <w:szCs w:val="21"/>
        </w:rPr>
        <w:t xml:space="preserve">m </w:t>
      </w:r>
    </w:p>
    <w:p w14:paraId="4F3EC796" w14:textId="1346BB90" w:rsidR="00A027D2" w:rsidRPr="00295AEE" w:rsidRDefault="00A854C9" w:rsidP="5194D212">
      <w:pPr>
        <w:spacing w:after="120"/>
        <w:rPr>
          <w:rFonts w:ascii="Arial" w:eastAsia="Arial" w:hAnsi="Arial" w:cs="Arial"/>
          <w:b/>
          <w:bCs/>
          <w:sz w:val="21"/>
          <w:szCs w:val="21"/>
        </w:rPr>
      </w:pPr>
      <w:r w:rsidRPr="5194D212">
        <w:rPr>
          <w:rFonts w:ascii="Arial" w:eastAsia="Arial" w:hAnsi="Arial" w:cs="Arial"/>
          <w:b/>
          <w:bCs/>
          <w:sz w:val="21"/>
          <w:szCs w:val="21"/>
        </w:rPr>
        <w:t xml:space="preserve">Meeting location: </w:t>
      </w:r>
      <w:r w:rsidR="00A027D2" w:rsidRPr="5194D212">
        <w:rPr>
          <w:rFonts w:ascii="Arial" w:eastAsia="Arial" w:hAnsi="Arial" w:cs="Arial"/>
          <w:b/>
          <w:bCs/>
          <w:sz w:val="21"/>
          <w:szCs w:val="21"/>
        </w:rPr>
        <w:t>The</w:t>
      </w:r>
      <w:r w:rsidR="009D4E9A" w:rsidRPr="5194D212">
        <w:rPr>
          <w:rFonts w:ascii="Arial" w:eastAsia="Arial" w:hAnsi="Arial" w:cs="Arial"/>
          <w:b/>
          <w:bCs/>
          <w:sz w:val="21"/>
          <w:szCs w:val="21"/>
        </w:rPr>
        <w:t xml:space="preserve"> Hub, Lower Foyers</w:t>
      </w:r>
    </w:p>
    <w:p w14:paraId="44CD3143" w14:textId="77777777" w:rsidR="00FA2FA5" w:rsidRPr="00295AEE" w:rsidRDefault="00FA2FA5" w:rsidP="5194D212">
      <w:pPr>
        <w:pStyle w:val="paragraph"/>
        <w:spacing w:before="0" w:beforeAutospacing="0" w:after="0" w:afterAutospacing="0"/>
        <w:textAlignment w:val="baseline"/>
        <w:rPr>
          <w:rFonts w:ascii="Arial" w:eastAsia="Arial" w:hAnsi="Arial" w:cs="Arial"/>
          <w:sz w:val="21"/>
          <w:szCs w:val="21"/>
        </w:rPr>
      </w:pPr>
      <w:r>
        <w:rPr>
          <w:noProof/>
        </w:rPr>
        <w:drawing>
          <wp:inline distT="0" distB="0" distL="0" distR="0" wp14:anchorId="531AB753" wp14:editId="23A77F5A">
            <wp:extent cx="7620" cy="7620"/>
            <wp:effectExtent l="0" t="0" r="0" b="0"/>
            <wp:docPr id="679088105" name="Picture 679088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9088105"/>
                    <pic:cNvPicPr/>
                  </pic:nvPicPr>
                  <pic:blipFill>
                    <a:blip r:embed="rId9">
                      <a:extLst>
                        <a:ext uri="{28A0092B-C50C-407E-A947-70E740481C1C}">
                          <a14:useLocalDpi xmlns:a14="http://schemas.microsoft.com/office/drawing/2010/main" val="0"/>
                        </a:ext>
                      </a:extLst>
                    </a:blip>
                    <a:stretch>
                      <a:fillRect/>
                    </a:stretch>
                  </pic:blipFill>
                  <pic:spPr>
                    <a:xfrm>
                      <a:off x="0" y="0"/>
                      <a:ext cx="7620" cy="7620"/>
                    </a:xfrm>
                    <a:prstGeom prst="rect">
                      <a:avLst/>
                    </a:prstGeom>
                  </pic:spPr>
                </pic:pic>
              </a:graphicData>
            </a:graphic>
          </wp:inline>
        </w:drawing>
      </w:r>
      <w:r w:rsidRPr="5194D212">
        <w:rPr>
          <w:rStyle w:val="eop"/>
          <w:rFonts w:ascii="Arial" w:eastAsia="Arial" w:hAnsi="Arial" w:cs="Arial"/>
          <w:sz w:val="21"/>
          <w:szCs w:val="21"/>
        </w:rPr>
        <w:t> </w:t>
      </w:r>
    </w:p>
    <w:p w14:paraId="4AAF12A8" w14:textId="4AA2BCAE" w:rsidR="00FA2FA5" w:rsidRPr="00CF1DF6" w:rsidRDefault="00FA2FA5" w:rsidP="5194D212">
      <w:pPr>
        <w:pStyle w:val="paragraph"/>
        <w:spacing w:before="0" w:beforeAutospacing="0" w:after="0" w:afterAutospacing="0"/>
        <w:textAlignment w:val="baseline"/>
        <w:rPr>
          <w:rStyle w:val="normaltextrun"/>
          <w:rFonts w:ascii="Arial" w:eastAsia="Arial" w:hAnsi="Arial" w:cs="Arial"/>
          <w:sz w:val="21"/>
          <w:szCs w:val="21"/>
        </w:rPr>
      </w:pPr>
      <w:r w:rsidRPr="5194D212">
        <w:rPr>
          <w:rStyle w:val="normaltextrun"/>
          <w:rFonts w:ascii="Arial" w:eastAsia="Arial" w:hAnsi="Arial" w:cs="Arial"/>
          <w:b/>
          <w:bCs/>
          <w:sz w:val="21"/>
          <w:szCs w:val="21"/>
        </w:rPr>
        <w:t>Present:</w:t>
      </w:r>
      <w:r>
        <w:tab/>
      </w:r>
      <w:r w:rsidR="00393EC2" w:rsidRPr="5194D212">
        <w:rPr>
          <w:rStyle w:val="normaltextrun"/>
          <w:rFonts w:ascii="Arial" w:eastAsia="Arial" w:hAnsi="Arial" w:cs="Arial"/>
          <w:sz w:val="21"/>
          <w:szCs w:val="21"/>
        </w:rPr>
        <w:t>Malcolm Stewart</w:t>
      </w:r>
      <w:r w:rsidRPr="5194D212">
        <w:rPr>
          <w:rStyle w:val="normaltextrun"/>
          <w:rFonts w:ascii="Arial" w:eastAsia="Arial" w:hAnsi="Arial" w:cs="Arial"/>
          <w:sz w:val="21"/>
          <w:szCs w:val="21"/>
        </w:rPr>
        <w:t xml:space="preserve"> (</w:t>
      </w:r>
      <w:r w:rsidR="00393EC2" w:rsidRPr="5194D212">
        <w:rPr>
          <w:rStyle w:val="normaltextrun"/>
          <w:rFonts w:ascii="Arial" w:eastAsia="Arial" w:hAnsi="Arial" w:cs="Arial"/>
          <w:sz w:val="21"/>
          <w:szCs w:val="21"/>
        </w:rPr>
        <w:t>MS</w:t>
      </w:r>
      <w:r w:rsidRPr="5194D212">
        <w:rPr>
          <w:rStyle w:val="normaltextrun"/>
          <w:rFonts w:ascii="Arial" w:eastAsia="Arial" w:hAnsi="Arial" w:cs="Arial"/>
          <w:sz w:val="21"/>
          <w:szCs w:val="21"/>
        </w:rPr>
        <w:t>) – Chair,</w:t>
      </w:r>
      <w:r w:rsidRPr="5194D212">
        <w:rPr>
          <w:rStyle w:val="normaltextrun"/>
          <w:rFonts w:ascii="Arial" w:eastAsia="Arial" w:hAnsi="Arial" w:cs="Arial"/>
          <w:b/>
          <w:bCs/>
          <w:sz w:val="21"/>
          <w:szCs w:val="21"/>
        </w:rPr>
        <w:t xml:space="preserve"> </w:t>
      </w:r>
      <w:r w:rsidRPr="5194D212">
        <w:rPr>
          <w:rStyle w:val="normaltextrun"/>
          <w:rFonts w:ascii="Arial" w:eastAsia="Arial" w:hAnsi="Arial" w:cs="Arial"/>
          <w:sz w:val="21"/>
          <w:szCs w:val="21"/>
        </w:rPr>
        <w:t>Caroline Tucker (CT)</w:t>
      </w:r>
      <w:r w:rsidR="004819B8" w:rsidRPr="5194D212">
        <w:rPr>
          <w:rStyle w:val="normaltextrun"/>
          <w:rFonts w:ascii="Arial" w:eastAsia="Arial" w:hAnsi="Arial" w:cs="Arial"/>
          <w:sz w:val="21"/>
          <w:szCs w:val="21"/>
        </w:rPr>
        <w:t xml:space="preserve"> </w:t>
      </w:r>
    </w:p>
    <w:p w14:paraId="5E95F057" w14:textId="423BA415" w:rsidR="00FA2FA5" w:rsidRPr="00CF1DF6" w:rsidRDefault="004819B8" w:rsidP="5194D212">
      <w:pPr>
        <w:pStyle w:val="paragraph"/>
        <w:spacing w:before="0" w:beforeAutospacing="0" w:after="0" w:afterAutospacing="0"/>
        <w:ind w:left="720" w:firstLine="720"/>
        <w:textAlignment w:val="baseline"/>
        <w:rPr>
          <w:rFonts w:ascii="Arial" w:eastAsia="Arial" w:hAnsi="Arial" w:cs="Arial"/>
          <w:sz w:val="21"/>
          <w:szCs w:val="21"/>
        </w:rPr>
      </w:pPr>
      <w:r w:rsidRPr="5194D212">
        <w:rPr>
          <w:rStyle w:val="normaltextrun"/>
          <w:rFonts w:ascii="Arial" w:eastAsia="Arial" w:hAnsi="Arial" w:cs="Arial"/>
          <w:sz w:val="21"/>
          <w:szCs w:val="21"/>
        </w:rPr>
        <w:t xml:space="preserve">Alfie </w:t>
      </w:r>
      <w:r w:rsidR="00FC1031" w:rsidRPr="5194D212">
        <w:rPr>
          <w:rStyle w:val="normaltextrun"/>
          <w:rFonts w:ascii="Arial" w:eastAsia="Arial" w:hAnsi="Arial" w:cs="Arial"/>
          <w:sz w:val="21"/>
          <w:szCs w:val="21"/>
        </w:rPr>
        <w:t>Taylor</w:t>
      </w:r>
      <w:r w:rsidR="00696F5A" w:rsidRPr="5194D212">
        <w:rPr>
          <w:rStyle w:val="normaltextrun"/>
          <w:rFonts w:ascii="Arial" w:eastAsia="Arial" w:hAnsi="Arial" w:cs="Arial"/>
          <w:sz w:val="21"/>
          <w:szCs w:val="21"/>
        </w:rPr>
        <w:t xml:space="preserve"> (A</w:t>
      </w:r>
      <w:r w:rsidR="3CF69099" w:rsidRPr="5194D212">
        <w:rPr>
          <w:rStyle w:val="normaltextrun"/>
          <w:rFonts w:ascii="Arial" w:eastAsia="Arial" w:hAnsi="Arial" w:cs="Arial"/>
          <w:sz w:val="21"/>
          <w:szCs w:val="21"/>
        </w:rPr>
        <w:t>T</w:t>
      </w:r>
      <w:r w:rsidRPr="5194D212">
        <w:rPr>
          <w:rStyle w:val="normaltextrun"/>
          <w:rFonts w:ascii="Arial" w:eastAsia="Arial" w:hAnsi="Arial" w:cs="Arial"/>
          <w:sz w:val="21"/>
          <w:szCs w:val="21"/>
        </w:rPr>
        <w:t>),</w:t>
      </w:r>
      <w:r w:rsidR="051A8B3B" w:rsidRPr="5194D212">
        <w:rPr>
          <w:rStyle w:val="normaltextrun"/>
          <w:rFonts w:ascii="Arial" w:eastAsia="Arial" w:hAnsi="Arial" w:cs="Arial"/>
          <w:sz w:val="21"/>
          <w:szCs w:val="21"/>
        </w:rPr>
        <w:t xml:space="preserve"> Bob Main (BM), Craig Lightbody (CL),</w:t>
      </w:r>
      <w:r w:rsidRPr="5194D212">
        <w:rPr>
          <w:rStyle w:val="normaltextrun"/>
          <w:rFonts w:ascii="Arial" w:eastAsia="Arial" w:hAnsi="Arial" w:cs="Arial"/>
          <w:sz w:val="21"/>
          <w:szCs w:val="21"/>
        </w:rPr>
        <w:t xml:space="preserve"> </w:t>
      </w:r>
      <w:r w:rsidR="00012078" w:rsidRPr="5194D212">
        <w:rPr>
          <w:rStyle w:val="normaltextrun"/>
          <w:rFonts w:ascii="Arial" w:eastAsia="Arial" w:hAnsi="Arial" w:cs="Arial"/>
          <w:sz w:val="21"/>
          <w:szCs w:val="21"/>
        </w:rPr>
        <w:t>Neil</w:t>
      </w:r>
      <w:r w:rsidR="00696F5A" w:rsidRPr="5194D212">
        <w:rPr>
          <w:rStyle w:val="normaltextrun"/>
          <w:rFonts w:ascii="Arial" w:eastAsia="Arial" w:hAnsi="Arial" w:cs="Arial"/>
          <w:sz w:val="21"/>
          <w:szCs w:val="21"/>
        </w:rPr>
        <w:t xml:space="preserve"> Farnham</w:t>
      </w:r>
      <w:r w:rsidR="00012078" w:rsidRPr="5194D212">
        <w:rPr>
          <w:rStyle w:val="normaltextrun"/>
          <w:rFonts w:ascii="Arial" w:eastAsia="Arial" w:hAnsi="Arial" w:cs="Arial"/>
          <w:sz w:val="21"/>
          <w:szCs w:val="21"/>
        </w:rPr>
        <w:t xml:space="preserve"> (</w:t>
      </w:r>
      <w:r w:rsidR="00696F5A" w:rsidRPr="5194D212">
        <w:rPr>
          <w:rStyle w:val="normaltextrun"/>
          <w:rFonts w:ascii="Arial" w:eastAsia="Arial" w:hAnsi="Arial" w:cs="Arial"/>
          <w:sz w:val="21"/>
          <w:szCs w:val="21"/>
        </w:rPr>
        <w:t>NF),</w:t>
      </w:r>
      <w:r w:rsidR="1C490332" w:rsidRPr="5194D212">
        <w:rPr>
          <w:rStyle w:val="normaltextrun"/>
          <w:rFonts w:ascii="Arial" w:eastAsia="Arial" w:hAnsi="Arial" w:cs="Arial"/>
          <w:sz w:val="21"/>
          <w:szCs w:val="21"/>
        </w:rPr>
        <w:t xml:space="preserve"> Russell </w:t>
      </w:r>
      <w:r w:rsidR="00FA2FA5">
        <w:tab/>
      </w:r>
      <w:r w:rsidR="00FA2FA5">
        <w:tab/>
      </w:r>
      <w:r w:rsidR="1C490332" w:rsidRPr="5194D212">
        <w:rPr>
          <w:rStyle w:val="normaltextrun"/>
          <w:rFonts w:ascii="Arial" w:eastAsia="Arial" w:hAnsi="Arial" w:cs="Arial"/>
          <w:sz w:val="21"/>
          <w:szCs w:val="21"/>
        </w:rPr>
        <w:t>Bain (RB), Vaughn Devlin (VD)</w:t>
      </w:r>
      <w:r w:rsidR="00FA2FA5" w:rsidRPr="5194D212">
        <w:rPr>
          <w:rStyle w:val="eop"/>
          <w:rFonts w:ascii="Arial" w:eastAsia="Arial" w:hAnsi="Arial" w:cs="Arial"/>
          <w:sz w:val="21"/>
          <w:szCs w:val="21"/>
        </w:rPr>
        <w:t> </w:t>
      </w:r>
    </w:p>
    <w:p w14:paraId="3EBFE99D" w14:textId="161F020C" w:rsidR="00FA2FA5" w:rsidRDefault="00FA2FA5" w:rsidP="5194D212">
      <w:pPr>
        <w:pStyle w:val="paragraph"/>
        <w:spacing w:before="0" w:beforeAutospacing="0" w:after="0" w:afterAutospacing="0"/>
        <w:rPr>
          <w:rStyle w:val="normaltextrun"/>
          <w:rFonts w:ascii="Arial" w:eastAsia="Arial" w:hAnsi="Arial" w:cs="Arial"/>
          <w:sz w:val="21"/>
          <w:szCs w:val="21"/>
        </w:rPr>
      </w:pPr>
      <w:r w:rsidRPr="5194D212">
        <w:rPr>
          <w:rStyle w:val="normaltextrun"/>
          <w:rFonts w:ascii="Arial" w:eastAsia="Arial" w:hAnsi="Arial" w:cs="Arial"/>
          <w:b/>
          <w:bCs/>
          <w:sz w:val="21"/>
          <w:szCs w:val="21"/>
        </w:rPr>
        <w:t>Apologies:</w:t>
      </w:r>
      <w:r w:rsidRPr="5194D212">
        <w:rPr>
          <w:rStyle w:val="normaltextrun"/>
          <w:rFonts w:ascii="Arial" w:eastAsia="Arial" w:hAnsi="Arial" w:cs="Arial"/>
          <w:sz w:val="21"/>
          <w:szCs w:val="21"/>
        </w:rPr>
        <w:t xml:space="preserve"> </w:t>
      </w:r>
      <w:r>
        <w:tab/>
      </w:r>
      <w:r w:rsidR="0F7BD66A" w:rsidRPr="5194D212">
        <w:rPr>
          <w:rStyle w:val="normaltextrun"/>
          <w:rFonts w:ascii="Arial" w:eastAsia="Arial" w:hAnsi="Arial" w:cs="Arial"/>
          <w:sz w:val="21"/>
          <w:szCs w:val="21"/>
        </w:rPr>
        <w:t>Robbie Burn, Ken Sinclair</w:t>
      </w:r>
    </w:p>
    <w:p w14:paraId="02F075F3" w14:textId="2527D31B" w:rsidR="5194D212" w:rsidRDefault="5194D212" w:rsidP="5194D212">
      <w:pPr>
        <w:pStyle w:val="paragraph"/>
        <w:spacing w:before="0" w:beforeAutospacing="0" w:after="0" w:afterAutospacing="0"/>
        <w:rPr>
          <w:rStyle w:val="normaltextrun"/>
          <w:rFonts w:ascii="Arial" w:eastAsia="Arial" w:hAnsi="Arial" w:cs="Arial"/>
          <w:sz w:val="21"/>
          <w:szCs w:val="21"/>
        </w:rPr>
      </w:pPr>
    </w:p>
    <w:p w14:paraId="5097D358" w14:textId="5BB2DCD6" w:rsidR="00EC1C3A" w:rsidRPr="00CF1DF6" w:rsidRDefault="00EC1C3A" w:rsidP="5194D212">
      <w:pPr>
        <w:pStyle w:val="ListParagraph"/>
        <w:numPr>
          <w:ilvl w:val="0"/>
          <w:numId w:val="31"/>
        </w:numPr>
        <w:spacing w:after="0" w:line="276" w:lineRule="auto"/>
        <w:rPr>
          <w:rFonts w:ascii="Arial" w:eastAsia="Arial" w:hAnsi="Arial" w:cs="Arial"/>
          <w:b/>
          <w:bCs/>
          <w:sz w:val="21"/>
          <w:szCs w:val="21"/>
        </w:rPr>
      </w:pPr>
      <w:r w:rsidRPr="5194D212">
        <w:rPr>
          <w:rFonts w:ascii="Arial" w:eastAsia="Arial" w:hAnsi="Arial" w:cs="Arial"/>
          <w:b/>
          <w:bCs/>
          <w:sz w:val="21"/>
          <w:szCs w:val="21"/>
        </w:rPr>
        <w:t>Welcome</w:t>
      </w:r>
    </w:p>
    <w:p w14:paraId="2918299F" w14:textId="3041BAA5" w:rsidR="00EC1C3A" w:rsidRPr="00CF1DF6" w:rsidRDefault="00516112" w:rsidP="5194D212">
      <w:pPr>
        <w:pStyle w:val="ListParagraph"/>
        <w:numPr>
          <w:ilvl w:val="0"/>
          <w:numId w:val="33"/>
        </w:numPr>
        <w:spacing w:after="0" w:line="276" w:lineRule="auto"/>
        <w:rPr>
          <w:rFonts w:ascii="Arial" w:eastAsia="Arial" w:hAnsi="Arial" w:cs="Arial"/>
          <w:sz w:val="21"/>
          <w:szCs w:val="21"/>
        </w:rPr>
      </w:pPr>
      <w:r w:rsidRPr="5194D212">
        <w:rPr>
          <w:rFonts w:ascii="Arial" w:eastAsia="Arial" w:hAnsi="Arial" w:cs="Arial"/>
          <w:sz w:val="21"/>
          <w:szCs w:val="21"/>
        </w:rPr>
        <w:t xml:space="preserve">MS </w:t>
      </w:r>
      <w:r w:rsidR="3E7CCA71" w:rsidRPr="5194D212">
        <w:rPr>
          <w:rFonts w:ascii="Arial" w:eastAsia="Arial" w:hAnsi="Arial" w:cs="Arial"/>
          <w:sz w:val="21"/>
          <w:szCs w:val="21"/>
        </w:rPr>
        <w:t>updated RB on change of direction in project due to concerns over buried waste material</w:t>
      </w:r>
      <w:r w:rsidRPr="5194D212">
        <w:rPr>
          <w:rFonts w:ascii="Arial" w:eastAsia="Arial" w:hAnsi="Arial" w:cs="Arial"/>
          <w:sz w:val="21"/>
          <w:szCs w:val="21"/>
        </w:rPr>
        <w:t>.</w:t>
      </w:r>
    </w:p>
    <w:p w14:paraId="628F0312" w14:textId="60454BB9" w:rsidR="00EC1C3A" w:rsidRPr="00CF1DF6" w:rsidRDefault="1A5F1349" w:rsidP="5194D212">
      <w:pPr>
        <w:pStyle w:val="ListParagraph"/>
        <w:numPr>
          <w:ilvl w:val="0"/>
          <w:numId w:val="33"/>
        </w:numPr>
        <w:spacing w:after="0" w:line="276" w:lineRule="auto"/>
        <w:rPr>
          <w:rFonts w:ascii="Arial" w:eastAsia="Arial" w:hAnsi="Arial" w:cs="Arial"/>
          <w:sz w:val="21"/>
          <w:szCs w:val="21"/>
        </w:rPr>
      </w:pPr>
      <w:r w:rsidRPr="5194D212">
        <w:rPr>
          <w:rFonts w:ascii="Arial" w:eastAsia="Arial" w:hAnsi="Arial" w:cs="Arial"/>
          <w:sz w:val="21"/>
          <w:szCs w:val="21"/>
        </w:rPr>
        <w:t>CT updated the group on conversations with Fairhurst Engineering and Highland Council</w:t>
      </w:r>
      <w:r w:rsidR="622E35A6" w:rsidRPr="5194D212">
        <w:rPr>
          <w:rFonts w:ascii="Arial" w:eastAsia="Arial" w:hAnsi="Arial" w:cs="Arial"/>
          <w:sz w:val="21"/>
          <w:szCs w:val="21"/>
        </w:rPr>
        <w:t>:</w:t>
      </w:r>
    </w:p>
    <w:p w14:paraId="6682CF86" w14:textId="57C3D489" w:rsidR="00EC1C3A" w:rsidRPr="00CF1DF6" w:rsidRDefault="1A5F1349" w:rsidP="5194D212">
      <w:pPr>
        <w:pStyle w:val="ListParagraph"/>
        <w:numPr>
          <w:ilvl w:val="1"/>
          <w:numId w:val="33"/>
        </w:numPr>
        <w:spacing w:after="0" w:line="276" w:lineRule="auto"/>
        <w:rPr>
          <w:rFonts w:ascii="Arial" w:eastAsia="Arial" w:hAnsi="Arial" w:cs="Arial"/>
          <w:sz w:val="21"/>
          <w:szCs w:val="21"/>
        </w:rPr>
      </w:pPr>
      <w:r w:rsidRPr="5194D212">
        <w:rPr>
          <w:rFonts w:ascii="Arial" w:eastAsia="Arial" w:hAnsi="Arial" w:cs="Arial"/>
          <w:sz w:val="21"/>
          <w:szCs w:val="21"/>
        </w:rPr>
        <w:t>CT contacted Fairhurst to ask about digging test holes to identify level of contamination and type of waste material.  Quote came back c. £25k to carry out full con</w:t>
      </w:r>
      <w:r w:rsidR="291703CA" w:rsidRPr="5194D212">
        <w:rPr>
          <w:rFonts w:ascii="Arial" w:eastAsia="Arial" w:hAnsi="Arial" w:cs="Arial"/>
          <w:sz w:val="21"/>
          <w:szCs w:val="21"/>
        </w:rPr>
        <w:t xml:space="preserve">tamination testing, </w:t>
      </w:r>
      <w:proofErr w:type="gramStart"/>
      <w:r w:rsidR="291703CA" w:rsidRPr="5194D212">
        <w:rPr>
          <w:rFonts w:ascii="Arial" w:eastAsia="Arial" w:hAnsi="Arial" w:cs="Arial"/>
          <w:sz w:val="21"/>
          <w:szCs w:val="21"/>
        </w:rPr>
        <w:t>sampling</w:t>
      </w:r>
      <w:proofErr w:type="gramEnd"/>
      <w:r w:rsidR="291703CA" w:rsidRPr="5194D212">
        <w:rPr>
          <w:rFonts w:ascii="Arial" w:eastAsia="Arial" w:hAnsi="Arial" w:cs="Arial"/>
          <w:sz w:val="21"/>
          <w:szCs w:val="21"/>
        </w:rPr>
        <w:t xml:space="preserve"> and disposal.</w:t>
      </w:r>
    </w:p>
    <w:p w14:paraId="0E347194" w14:textId="1158097A" w:rsidR="00EC1C3A" w:rsidRPr="00CF1DF6" w:rsidRDefault="291703CA" w:rsidP="5194D212">
      <w:pPr>
        <w:pStyle w:val="ListParagraph"/>
        <w:numPr>
          <w:ilvl w:val="1"/>
          <w:numId w:val="33"/>
        </w:numPr>
        <w:spacing w:after="0" w:line="276" w:lineRule="auto"/>
        <w:rPr>
          <w:rFonts w:ascii="Arial" w:eastAsia="Arial" w:hAnsi="Arial" w:cs="Arial"/>
          <w:sz w:val="21"/>
          <w:szCs w:val="21"/>
        </w:rPr>
      </w:pPr>
      <w:r w:rsidRPr="5194D212">
        <w:rPr>
          <w:rFonts w:ascii="Arial" w:eastAsia="Arial" w:hAnsi="Arial" w:cs="Arial"/>
          <w:sz w:val="21"/>
          <w:szCs w:val="21"/>
        </w:rPr>
        <w:t>MS alerted CT to a Highland Council (HC) survey done in 2007, CT contacted HC to ask for a copy of the report.  They have agreed to send this, plus other related survey details.  CT to circ</w:t>
      </w:r>
      <w:r w:rsidR="0ED00CC7" w:rsidRPr="5194D212">
        <w:rPr>
          <w:rFonts w:ascii="Arial" w:eastAsia="Arial" w:hAnsi="Arial" w:cs="Arial"/>
          <w:sz w:val="21"/>
          <w:szCs w:val="21"/>
        </w:rPr>
        <w:t>ulate to group once received.</w:t>
      </w:r>
    </w:p>
    <w:p w14:paraId="30FD4639" w14:textId="599C19C0" w:rsidR="00EC1C3A" w:rsidRPr="00CF1DF6" w:rsidRDefault="596451CF" w:rsidP="5194D212">
      <w:pPr>
        <w:pStyle w:val="ListParagraph"/>
        <w:numPr>
          <w:ilvl w:val="0"/>
          <w:numId w:val="33"/>
        </w:numPr>
        <w:spacing w:after="0" w:line="276" w:lineRule="auto"/>
        <w:rPr>
          <w:rFonts w:ascii="Arial" w:eastAsia="Arial" w:hAnsi="Arial" w:cs="Arial"/>
          <w:sz w:val="21"/>
          <w:szCs w:val="21"/>
        </w:rPr>
      </w:pPr>
      <w:r w:rsidRPr="5194D212">
        <w:rPr>
          <w:rFonts w:ascii="Arial" w:eastAsia="Arial" w:hAnsi="Arial" w:cs="Arial"/>
          <w:sz w:val="21"/>
          <w:szCs w:val="21"/>
        </w:rPr>
        <w:t>CL suggested that we pass this back to SSE as they own the land.</w:t>
      </w:r>
    </w:p>
    <w:p w14:paraId="7CC08A9C" w14:textId="60C3DCD7" w:rsidR="00EC1C3A" w:rsidRPr="00CF1DF6" w:rsidRDefault="596451CF" w:rsidP="5194D212">
      <w:pPr>
        <w:pStyle w:val="ListParagraph"/>
        <w:numPr>
          <w:ilvl w:val="0"/>
          <w:numId w:val="33"/>
        </w:numPr>
        <w:spacing w:after="0" w:line="276" w:lineRule="auto"/>
        <w:rPr>
          <w:rFonts w:ascii="Arial" w:eastAsia="Arial" w:hAnsi="Arial" w:cs="Arial"/>
          <w:sz w:val="21"/>
          <w:szCs w:val="21"/>
        </w:rPr>
      </w:pPr>
      <w:r w:rsidRPr="5194D212">
        <w:rPr>
          <w:rFonts w:ascii="Arial" w:eastAsia="Arial" w:hAnsi="Arial" w:cs="Arial"/>
          <w:sz w:val="21"/>
          <w:szCs w:val="21"/>
        </w:rPr>
        <w:t>BM added that previous testing had also been done around the shinty pitch.</w:t>
      </w:r>
    </w:p>
    <w:p w14:paraId="1FE2794F" w14:textId="0994846E" w:rsidR="00EC1C3A" w:rsidRPr="00CF1DF6" w:rsidRDefault="00EC1C3A" w:rsidP="5194D212">
      <w:pPr>
        <w:spacing w:after="0" w:line="276" w:lineRule="auto"/>
        <w:rPr>
          <w:rFonts w:ascii="Arial" w:eastAsia="Arial" w:hAnsi="Arial" w:cs="Arial"/>
          <w:b/>
          <w:bCs/>
          <w:sz w:val="21"/>
          <w:szCs w:val="21"/>
        </w:rPr>
      </w:pPr>
    </w:p>
    <w:p w14:paraId="6914421B" w14:textId="34B3E854" w:rsidR="00EC1C3A" w:rsidRPr="00CF1DF6" w:rsidRDefault="0A05CCB4" w:rsidP="5194D212">
      <w:pPr>
        <w:pStyle w:val="ListParagraph"/>
        <w:numPr>
          <w:ilvl w:val="0"/>
          <w:numId w:val="25"/>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Actions arising from previous steering group meeting:</w:t>
      </w:r>
    </w:p>
    <w:p w14:paraId="418412AB" w14:textId="0EE06804" w:rsidR="00EC1C3A" w:rsidRPr="00CF1DF6" w:rsidRDefault="0A05CCB4" w:rsidP="5194D212">
      <w:pPr>
        <w:pStyle w:val="ListParagraph"/>
        <w:numPr>
          <w:ilvl w:val="0"/>
          <w:numId w:val="24"/>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Clarify terms of use of land as outlined in SSE lease</w:t>
      </w:r>
    </w:p>
    <w:p w14:paraId="75FB4286" w14:textId="62E82B38" w:rsidR="00EC1C3A" w:rsidRPr="00CF1DF6" w:rsidRDefault="570BB918" w:rsidP="5194D212">
      <w:pPr>
        <w:pStyle w:val="ListParagraph"/>
        <w:numPr>
          <w:ilvl w:val="0"/>
          <w:numId w:val="1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CT read out paragraph on lease stating that </w:t>
      </w:r>
      <w:r w:rsidR="32069512" w:rsidRPr="5194D212">
        <w:rPr>
          <w:rFonts w:ascii="Arial" w:eastAsia="Arial" w:hAnsi="Arial" w:cs="Arial"/>
          <w:color w:val="000000" w:themeColor="text1"/>
          <w:sz w:val="21"/>
          <w:szCs w:val="21"/>
        </w:rPr>
        <w:t>‘</w:t>
      </w:r>
      <w:r w:rsidR="32069512" w:rsidRPr="5194D212">
        <w:rPr>
          <w:rFonts w:ascii="Arial" w:eastAsia="Arial" w:hAnsi="Arial" w:cs="Arial"/>
          <w:i/>
          <w:iCs/>
          <w:color w:val="000000" w:themeColor="text1"/>
          <w:sz w:val="21"/>
          <w:szCs w:val="21"/>
        </w:rPr>
        <w:t xml:space="preserve">The tenant may use </w:t>
      </w:r>
      <w:r w:rsidR="2C2430D0" w:rsidRPr="5194D212">
        <w:rPr>
          <w:rFonts w:ascii="Arial" w:eastAsia="Arial" w:hAnsi="Arial" w:cs="Arial"/>
          <w:i/>
          <w:iCs/>
          <w:color w:val="000000" w:themeColor="text1"/>
          <w:sz w:val="21"/>
          <w:szCs w:val="21"/>
        </w:rPr>
        <w:t xml:space="preserve">the subjects of let for the operation of a community facility to store, moor and launch boats belonging to members of the local community and </w:t>
      </w:r>
      <w:r w:rsidR="376BF790" w:rsidRPr="5194D212">
        <w:rPr>
          <w:rFonts w:ascii="Arial" w:eastAsia="Arial" w:hAnsi="Arial" w:cs="Arial"/>
          <w:i/>
          <w:iCs/>
          <w:color w:val="000000" w:themeColor="text1"/>
          <w:sz w:val="21"/>
          <w:szCs w:val="21"/>
        </w:rPr>
        <w:t xml:space="preserve">other members </w:t>
      </w:r>
      <w:r w:rsidR="4A1B889A" w:rsidRPr="5194D212">
        <w:rPr>
          <w:rFonts w:ascii="Arial" w:eastAsia="Arial" w:hAnsi="Arial" w:cs="Arial"/>
          <w:i/>
          <w:iCs/>
          <w:color w:val="000000" w:themeColor="text1"/>
          <w:sz w:val="21"/>
          <w:szCs w:val="21"/>
        </w:rPr>
        <w:t>of the</w:t>
      </w:r>
      <w:r w:rsidR="376BF790" w:rsidRPr="5194D212">
        <w:rPr>
          <w:rFonts w:ascii="Arial" w:eastAsia="Arial" w:hAnsi="Arial" w:cs="Arial"/>
          <w:i/>
          <w:iCs/>
          <w:color w:val="000000" w:themeColor="text1"/>
          <w:sz w:val="21"/>
          <w:szCs w:val="21"/>
        </w:rPr>
        <w:t xml:space="preserve"> public.  The tenant may also use the subjects of let for a range of </w:t>
      </w:r>
      <w:proofErr w:type="gramStart"/>
      <w:r w:rsidR="376BF790" w:rsidRPr="5194D212">
        <w:rPr>
          <w:rFonts w:ascii="Arial" w:eastAsia="Arial" w:hAnsi="Arial" w:cs="Arial"/>
          <w:i/>
          <w:iCs/>
          <w:color w:val="000000" w:themeColor="text1"/>
          <w:sz w:val="21"/>
          <w:szCs w:val="21"/>
        </w:rPr>
        <w:t>community based</w:t>
      </w:r>
      <w:proofErr w:type="gramEnd"/>
      <w:r w:rsidR="376BF790" w:rsidRPr="5194D212">
        <w:rPr>
          <w:rFonts w:ascii="Arial" w:eastAsia="Arial" w:hAnsi="Arial" w:cs="Arial"/>
          <w:i/>
          <w:iCs/>
          <w:color w:val="000000" w:themeColor="text1"/>
          <w:sz w:val="21"/>
          <w:szCs w:val="21"/>
        </w:rPr>
        <w:t xml:space="preserve"> activities and events associated with fishing and pleasure use of Loch Ness</w:t>
      </w:r>
      <w:r w:rsidR="0B665237" w:rsidRPr="5194D212">
        <w:rPr>
          <w:rFonts w:ascii="Arial" w:eastAsia="Arial" w:hAnsi="Arial" w:cs="Arial"/>
          <w:color w:val="000000" w:themeColor="text1"/>
          <w:sz w:val="21"/>
          <w:szCs w:val="21"/>
        </w:rPr>
        <w:t>’</w:t>
      </w:r>
      <w:r w:rsidR="376BF790" w:rsidRPr="5194D212">
        <w:rPr>
          <w:rFonts w:ascii="Arial" w:eastAsia="Arial" w:hAnsi="Arial" w:cs="Arial"/>
          <w:color w:val="000000" w:themeColor="text1"/>
          <w:sz w:val="21"/>
          <w:szCs w:val="21"/>
        </w:rPr>
        <w:t>.</w:t>
      </w:r>
    </w:p>
    <w:p w14:paraId="74C60472" w14:textId="3211F109" w:rsidR="00EC1C3A" w:rsidRPr="00CF1DF6" w:rsidRDefault="0A05CCB4" w:rsidP="5194D212">
      <w:pPr>
        <w:pStyle w:val="ListParagraph"/>
        <w:numPr>
          <w:ilvl w:val="0"/>
          <w:numId w:val="24"/>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Clarify terms and conditions of funding from Highland Council and Scottish Canals</w:t>
      </w:r>
    </w:p>
    <w:p w14:paraId="52FEF7EF" w14:textId="03F683D1" w:rsidR="00EC1C3A" w:rsidRPr="00CF1DF6" w:rsidRDefault="7610DCC1" w:rsidP="5194D212">
      <w:pPr>
        <w:pStyle w:val="ListParagraph"/>
        <w:numPr>
          <w:ilvl w:val="0"/>
          <w:numId w:val="1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CT read out the paragraph on the agreement between SFCT and Scottish Canals stating that </w:t>
      </w:r>
      <w:r w:rsidRPr="5194D212">
        <w:rPr>
          <w:rFonts w:ascii="Arial" w:eastAsia="Arial" w:hAnsi="Arial" w:cs="Arial"/>
          <w:i/>
          <w:iCs/>
          <w:color w:val="000000" w:themeColor="text1"/>
          <w:sz w:val="21"/>
          <w:szCs w:val="21"/>
        </w:rPr>
        <w:t>‘</w:t>
      </w:r>
      <w:r w:rsidR="17B164F5" w:rsidRPr="5194D212">
        <w:rPr>
          <w:rFonts w:ascii="Arial" w:eastAsia="Arial" w:hAnsi="Arial" w:cs="Arial"/>
          <w:i/>
          <w:iCs/>
          <w:color w:val="000000" w:themeColor="text1"/>
          <w:sz w:val="21"/>
          <w:szCs w:val="21"/>
        </w:rPr>
        <w:t>Stratherrick &amp; Foyers Community Trust acknowledges that these funds are to be used exclusively for the development of a slipway and ancillary</w:t>
      </w:r>
      <w:r w:rsidR="034CD234" w:rsidRPr="5194D212">
        <w:rPr>
          <w:rFonts w:ascii="Arial" w:eastAsia="Arial" w:hAnsi="Arial" w:cs="Arial"/>
          <w:i/>
          <w:iCs/>
          <w:color w:val="000000" w:themeColor="text1"/>
          <w:sz w:val="21"/>
          <w:szCs w:val="21"/>
        </w:rPr>
        <w:t xml:space="preserve"> facilities upon land leased to them at Foyers Bay, Loch Ness, Inverness-shire'</w:t>
      </w:r>
      <w:r w:rsidR="034CD234" w:rsidRPr="5194D212">
        <w:rPr>
          <w:rFonts w:ascii="Arial" w:eastAsia="Arial" w:hAnsi="Arial" w:cs="Arial"/>
          <w:color w:val="000000" w:themeColor="text1"/>
          <w:sz w:val="21"/>
          <w:szCs w:val="21"/>
        </w:rPr>
        <w:t>.</w:t>
      </w:r>
    </w:p>
    <w:p w14:paraId="02BEA4F4" w14:textId="0AC4A7E4" w:rsidR="00EC1C3A" w:rsidRPr="00CF1DF6" w:rsidRDefault="0A05CCB4" w:rsidP="5194D212">
      <w:pPr>
        <w:pStyle w:val="ListParagraph"/>
        <w:numPr>
          <w:ilvl w:val="0"/>
          <w:numId w:val="24"/>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Meet with Quantity Surveyor to discuss tender applications and proposed next steps</w:t>
      </w:r>
    </w:p>
    <w:p w14:paraId="1AEFA2B9" w14:textId="3903B2CF" w:rsidR="00EC1C3A" w:rsidRPr="00CF1DF6" w:rsidRDefault="70F96867"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MS summarised that he and CT met with the Quantity Surveyor to outline concerns about waste material and possible shift in direction.  QS to notify the two businesses that have tendered for </w:t>
      </w:r>
      <w:r w:rsidR="45041440" w:rsidRPr="5194D212">
        <w:rPr>
          <w:rFonts w:ascii="Arial" w:eastAsia="Arial" w:hAnsi="Arial" w:cs="Arial"/>
          <w:color w:val="000000" w:themeColor="text1"/>
          <w:sz w:val="21"/>
          <w:szCs w:val="21"/>
        </w:rPr>
        <w:t>slipway.</w:t>
      </w:r>
    </w:p>
    <w:p w14:paraId="3E02E934" w14:textId="5E6856F1" w:rsidR="00EC1C3A" w:rsidRPr="00CF1DF6" w:rsidRDefault="6E076FB3"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BM added that he had carried some informal survey work, which he shared with the group.  Suggestion is to lower the gradient to 8% and make </w:t>
      </w:r>
      <w:r w:rsidR="026C0275" w:rsidRPr="5194D212">
        <w:rPr>
          <w:rFonts w:ascii="Arial" w:eastAsia="Arial" w:hAnsi="Arial" w:cs="Arial"/>
          <w:color w:val="000000" w:themeColor="text1"/>
          <w:sz w:val="21"/>
          <w:szCs w:val="21"/>
        </w:rPr>
        <w:t>access wider, whilst keeping an eye on surrounding landscaping.</w:t>
      </w:r>
    </w:p>
    <w:p w14:paraId="6BD52446" w14:textId="4AC94BCB" w:rsidR="00EC1C3A" w:rsidRPr="00CF1DF6" w:rsidRDefault="43C71D43"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asked if the group felt we could do this ourselves by formalising BM’s plans and bringing in our own contractor – this work could be done with a 14 or 20t excavator.  Question</w:t>
      </w:r>
      <w:r w:rsidR="4CE3E944" w:rsidRPr="5194D212">
        <w:rPr>
          <w:rFonts w:ascii="Arial" w:eastAsia="Arial" w:hAnsi="Arial" w:cs="Arial"/>
          <w:color w:val="000000" w:themeColor="text1"/>
          <w:sz w:val="21"/>
          <w:szCs w:val="21"/>
        </w:rPr>
        <w:t xml:space="preserve"> remains, what would happen to the waste material?</w:t>
      </w:r>
    </w:p>
    <w:p w14:paraId="42353341" w14:textId="2D1D2DC0" w:rsidR="00EC1C3A" w:rsidRPr="00CF1DF6" w:rsidRDefault="43C71D43"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lastRenderedPageBreak/>
        <w:t xml:space="preserve">RB </w:t>
      </w:r>
      <w:r w:rsidR="0A8853CE" w:rsidRPr="5194D212">
        <w:rPr>
          <w:rFonts w:ascii="Arial" w:eastAsia="Arial" w:hAnsi="Arial" w:cs="Arial"/>
          <w:color w:val="000000" w:themeColor="text1"/>
          <w:sz w:val="21"/>
          <w:szCs w:val="21"/>
        </w:rPr>
        <w:t xml:space="preserve">suggested that we agree with the contractor that it is their </w:t>
      </w:r>
      <w:r w:rsidR="458A5814" w:rsidRPr="5194D212">
        <w:rPr>
          <w:rFonts w:ascii="Arial" w:eastAsia="Arial" w:hAnsi="Arial" w:cs="Arial"/>
          <w:color w:val="000000" w:themeColor="text1"/>
          <w:sz w:val="21"/>
          <w:szCs w:val="21"/>
        </w:rPr>
        <w:t>responsibility</w:t>
      </w:r>
      <w:r w:rsidR="0A8853CE" w:rsidRPr="5194D212">
        <w:rPr>
          <w:rFonts w:ascii="Arial" w:eastAsia="Arial" w:hAnsi="Arial" w:cs="Arial"/>
          <w:color w:val="000000" w:themeColor="text1"/>
          <w:sz w:val="21"/>
          <w:szCs w:val="21"/>
        </w:rPr>
        <w:t xml:space="preserve"> to dispose of the waste material.</w:t>
      </w:r>
    </w:p>
    <w:p w14:paraId="7FEF05FD" w14:textId="710603D4" w:rsidR="00EC1C3A" w:rsidRPr="00CF1DF6" w:rsidRDefault="7373DAED"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BM suggested that the rocks and concrete rubble could be used to raise the picnic area by 1m.</w:t>
      </w:r>
    </w:p>
    <w:p w14:paraId="394F341E" w14:textId="6265F716" w:rsidR="00EC1C3A" w:rsidRPr="00CF1DF6" w:rsidRDefault="366B453A"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RB pointed out that Fairhurst’s original drawing is very similar to what BM has produced, but that they have added concrete to the sides.  All that we need to do is inform the contract</w:t>
      </w:r>
      <w:r w:rsidR="3004AED6" w:rsidRPr="5194D212">
        <w:rPr>
          <w:rFonts w:ascii="Arial" w:eastAsia="Arial" w:hAnsi="Arial" w:cs="Arial"/>
          <w:color w:val="000000" w:themeColor="text1"/>
          <w:sz w:val="21"/>
          <w:szCs w:val="21"/>
        </w:rPr>
        <w:t>or that that bit is not required, and then work of those plans instead of asking for new formalised drawings.</w:t>
      </w:r>
    </w:p>
    <w:p w14:paraId="66A47FEA" w14:textId="5B1FE233" w:rsidR="00EC1C3A" w:rsidRPr="00CF1DF6" w:rsidRDefault="3160515B"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BM suggested agreeing an hourly rate with the chosen contractor.</w:t>
      </w:r>
    </w:p>
    <w:p w14:paraId="28668819" w14:textId="1C76642E" w:rsidR="00EC1C3A" w:rsidRPr="00CF1DF6" w:rsidRDefault="3160515B"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BM also mentioned that it might be possible to clear an area just above the shoreline for vehicles to turn.</w:t>
      </w:r>
    </w:p>
    <w:p w14:paraId="3A3B0452" w14:textId="7D03172E" w:rsidR="00EC1C3A" w:rsidRPr="00CF1DF6" w:rsidRDefault="3160515B"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raised concerns about this – the ground is soft here, and would we want vehicles on the shoreline.  SEPA may have concerns about this.</w:t>
      </w:r>
    </w:p>
    <w:p w14:paraId="5ED1B804" w14:textId="31F9A3D1" w:rsidR="00EC1C3A" w:rsidRPr="00CF1DF6" w:rsidRDefault="3160515B" w:rsidP="5194D212">
      <w:pPr>
        <w:pStyle w:val="ListParagraph"/>
        <w:numPr>
          <w:ilvl w:val="0"/>
          <w:numId w:val="1"/>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AT pointed out that </w:t>
      </w:r>
      <w:proofErr w:type="gramStart"/>
      <w:r w:rsidRPr="5194D212">
        <w:rPr>
          <w:rFonts w:ascii="Arial" w:eastAsia="Arial" w:hAnsi="Arial" w:cs="Arial"/>
          <w:color w:val="000000" w:themeColor="text1"/>
          <w:sz w:val="21"/>
          <w:szCs w:val="21"/>
        </w:rPr>
        <w:t>in order to</w:t>
      </w:r>
      <w:proofErr w:type="gramEnd"/>
      <w:r w:rsidRPr="5194D212">
        <w:rPr>
          <w:rFonts w:ascii="Arial" w:eastAsia="Arial" w:hAnsi="Arial" w:cs="Arial"/>
          <w:color w:val="000000" w:themeColor="text1"/>
          <w:sz w:val="21"/>
          <w:szCs w:val="21"/>
        </w:rPr>
        <w:t xml:space="preserve"> get a boat in the water you would still need to reverse the boat in so is there a need for a turning zone?</w:t>
      </w:r>
    </w:p>
    <w:p w14:paraId="6C1F4E35" w14:textId="13CD87D4" w:rsidR="00EC1C3A" w:rsidRPr="00CF1DF6" w:rsidRDefault="0EE12867" w:rsidP="5194D212">
      <w:pPr>
        <w:pStyle w:val="ListParagraph"/>
        <w:numPr>
          <w:ilvl w:val="0"/>
          <w:numId w:val="1"/>
        </w:numPr>
        <w:spacing w:after="0" w:line="276" w:lineRule="auto"/>
        <w:rPr>
          <w:rFonts w:ascii="Arial" w:eastAsia="Arial" w:hAnsi="Arial" w:cs="Arial"/>
          <w:i/>
          <w:iCs/>
          <w:color w:val="000000" w:themeColor="text1"/>
          <w:sz w:val="21"/>
          <w:szCs w:val="21"/>
        </w:rPr>
      </w:pPr>
      <w:r w:rsidRPr="5194D212">
        <w:rPr>
          <w:rFonts w:ascii="Arial" w:eastAsia="Arial" w:hAnsi="Arial" w:cs="Arial"/>
          <w:b/>
          <w:bCs/>
          <w:color w:val="000000" w:themeColor="text1"/>
          <w:sz w:val="21"/>
          <w:szCs w:val="21"/>
        </w:rPr>
        <w:t xml:space="preserve">Action: </w:t>
      </w:r>
      <w:r w:rsidRPr="5194D212">
        <w:rPr>
          <w:rFonts w:ascii="Arial" w:eastAsia="Arial" w:hAnsi="Arial" w:cs="Arial"/>
          <w:i/>
          <w:iCs/>
          <w:color w:val="000000" w:themeColor="text1"/>
          <w:sz w:val="21"/>
          <w:szCs w:val="21"/>
        </w:rPr>
        <w:t>Wait for further info from HC before finalising decision.  CT to circulate this around the group once it arrives.</w:t>
      </w:r>
    </w:p>
    <w:p w14:paraId="09D1E2DC" w14:textId="72438566" w:rsidR="00EC1C3A" w:rsidRPr="00CF1DF6" w:rsidRDefault="4C669CFD" w:rsidP="5194D212">
      <w:pPr>
        <w:spacing w:after="0" w:line="276" w:lineRule="auto"/>
        <w:rPr>
          <w:rFonts w:ascii="Arial" w:eastAsia="Arial" w:hAnsi="Arial" w:cs="Arial"/>
          <w:i/>
          <w:iCs/>
          <w:color w:val="000000" w:themeColor="text1"/>
          <w:sz w:val="21"/>
          <w:szCs w:val="21"/>
        </w:rPr>
      </w:pPr>
      <w:r w:rsidRPr="5194D212">
        <w:rPr>
          <w:rFonts w:ascii="Arial" w:eastAsia="Arial" w:hAnsi="Arial" w:cs="Arial"/>
          <w:i/>
          <w:iCs/>
          <w:color w:val="000000" w:themeColor="text1"/>
          <w:sz w:val="21"/>
          <w:szCs w:val="21"/>
        </w:rPr>
        <w:t xml:space="preserve">      </w:t>
      </w:r>
      <w:r w:rsidR="0EE12867" w:rsidRPr="5194D212">
        <w:rPr>
          <w:rFonts w:ascii="Arial" w:eastAsia="Arial" w:hAnsi="Arial" w:cs="Arial"/>
          <w:i/>
          <w:iCs/>
          <w:color w:val="000000" w:themeColor="text1"/>
          <w:sz w:val="21"/>
          <w:szCs w:val="21"/>
        </w:rPr>
        <w:t>Put landscaping contract out to tender, focussing on local contractors (Ali McQueen and George Campbell suggested).  Make them aware of waste disposal requirement</w:t>
      </w:r>
      <w:r w:rsidR="1DE058AA" w:rsidRPr="5194D212">
        <w:rPr>
          <w:rFonts w:ascii="Arial" w:eastAsia="Arial" w:hAnsi="Arial" w:cs="Arial"/>
          <w:i/>
          <w:iCs/>
          <w:color w:val="000000" w:themeColor="text1"/>
          <w:sz w:val="21"/>
          <w:szCs w:val="21"/>
        </w:rPr>
        <w:t>s.</w:t>
      </w:r>
    </w:p>
    <w:p w14:paraId="0188E6BF" w14:textId="43C517A5" w:rsidR="00EC1C3A" w:rsidRPr="00CF1DF6" w:rsidRDefault="0A05CCB4" w:rsidP="5194D212">
      <w:pPr>
        <w:pStyle w:val="ListParagraph"/>
        <w:numPr>
          <w:ilvl w:val="0"/>
          <w:numId w:val="24"/>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Engage with specialist to carry out ground survey</w:t>
      </w:r>
    </w:p>
    <w:p w14:paraId="25F040A9" w14:textId="5633C1C7" w:rsidR="00EC1C3A" w:rsidRPr="00CF1DF6" w:rsidRDefault="4907B348" w:rsidP="5194D212">
      <w:pPr>
        <w:pStyle w:val="ListParagraph"/>
        <w:numPr>
          <w:ilvl w:val="0"/>
          <w:numId w:val="9"/>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As noted in point 1.</w:t>
      </w:r>
    </w:p>
    <w:p w14:paraId="23AA6074" w14:textId="3C625332" w:rsidR="00EC1C3A" w:rsidRPr="00CF1DF6" w:rsidRDefault="0A05CCB4" w:rsidP="5194D212">
      <w:pPr>
        <w:pStyle w:val="ListParagraph"/>
        <w:numPr>
          <w:ilvl w:val="0"/>
          <w:numId w:val="24"/>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Gather quotes for purchase and installation of floating moorings and markers.  Agree usage management plan and rental fee for floating moorings.</w:t>
      </w:r>
    </w:p>
    <w:p w14:paraId="0CB96D9F" w14:textId="7E34D461" w:rsidR="00EC1C3A" w:rsidRPr="00CF1DF6" w:rsidRDefault="2493B647"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MS shared the quote from </w:t>
      </w:r>
      <w:proofErr w:type="spellStart"/>
      <w:r w:rsidRPr="5194D212">
        <w:rPr>
          <w:rFonts w:ascii="Arial" w:eastAsia="Arial" w:hAnsi="Arial" w:cs="Arial"/>
          <w:color w:val="000000" w:themeColor="text1"/>
          <w:sz w:val="21"/>
          <w:szCs w:val="21"/>
        </w:rPr>
        <w:t>Gaelforce</w:t>
      </w:r>
      <w:proofErr w:type="spellEnd"/>
      <w:r w:rsidRPr="5194D212">
        <w:rPr>
          <w:rFonts w:ascii="Arial" w:eastAsia="Arial" w:hAnsi="Arial" w:cs="Arial"/>
          <w:color w:val="000000" w:themeColor="text1"/>
          <w:sz w:val="21"/>
          <w:szCs w:val="21"/>
        </w:rPr>
        <w:t xml:space="preserve"> for floating moorings and summarised the idea proposed at the last meeting with regards</w:t>
      </w:r>
      <w:r w:rsidR="4B23A7F0" w:rsidRPr="5194D212">
        <w:rPr>
          <w:rFonts w:ascii="Arial" w:eastAsia="Arial" w:hAnsi="Arial" w:cs="Arial"/>
          <w:color w:val="000000" w:themeColor="text1"/>
          <w:sz w:val="21"/>
          <w:szCs w:val="21"/>
        </w:rPr>
        <w:t xml:space="preserve"> to their installation</w:t>
      </w:r>
      <w:r w:rsidR="5D0DA089" w:rsidRPr="5194D212">
        <w:rPr>
          <w:rFonts w:ascii="Arial" w:eastAsia="Arial" w:hAnsi="Arial" w:cs="Arial"/>
          <w:color w:val="000000" w:themeColor="text1"/>
          <w:sz w:val="21"/>
          <w:szCs w:val="21"/>
        </w:rPr>
        <w:t xml:space="preserve"> – this would provide a temporary solution to allow the bay to be used this season.</w:t>
      </w:r>
      <w:r w:rsidR="31184C62" w:rsidRPr="5194D212">
        <w:rPr>
          <w:rFonts w:ascii="Arial" w:eastAsia="Arial" w:hAnsi="Arial" w:cs="Arial"/>
          <w:color w:val="000000" w:themeColor="text1"/>
          <w:sz w:val="21"/>
          <w:szCs w:val="21"/>
        </w:rPr>
        <w:t xml:space="preserve"> It would be something tangible for the community to see. </w:t>
      </w:r>
      <w:r w:rsidR="6503EC60" w:rsidRPr="5194D212">
        <w:rPr>
          <w:rFonts w:ascii="Arial" w:eastAsia="Arial" w:hAnsi="Arial" w:cs="Arial"/>
          <w:color w:val="000000" w:themeColor="text1"/>
          <w:sz w:val="21"/>
          <w:szCs w:val="21"/>
        </w:rPr>
        <w:t xml:space="preserve">Cost of each mooring is c. £850, and </w:t>
      </w:r>
      <w:proofErr w:type="spellStart"/>
      <w:r w:rsidR="6503EC60" w:rsidRPr="5194D212">
        <w:rPr>
          <w:rFonts w:ascii="Arial" w:eastAsia="Arial" w:hAnsi="Arial" w:cs="Arial"/>
          <w:color w:val="000000" w:themeColor="text1"/>
          <w:sz w:val="21"/>
          <w:szCs w:val="21"/>
        </w:rPr>
        <w:t>Gaelforce</w:t>
      </w:r>
      <w:proofErr w:type="spellEnd"/>
      <w:r w:rsidR="6503EC60" w:rsidRPr="5194D212">
        <w:rPr>
          <w:rFonts w:ascii="Arial" w:eastAsia="Arial" w:hAnsi="Arial" w:cs="Arial"/>
          <w:color w:val="000000" w:themeColor="text1"/>
          <w:sz w:val="21"/>
          <w:szCs w:val="21"/>
        </w:rPr>
        <w:t xml:space="preserve"> have indicated that there may be a possibility of a discount for ordering more than one.</w:t>
      </w:r>
      <w:r w:rsidR="31184C62" w:rsidRPr="5194D212">
        <w:rPr>
          <w:rFonts w:ascii="Arial" w:eastAsia="Arial" w:hAnsi="Arial" w:cs="Arial"/>
          <w:color w:val="000000" w:themeColor="text1"/>
          <w:sz w:val="21"/>
          <w:szCs w:val="21"/>
        </w:rPr>
        <w:t xml:space="preserve"> Do we want to go ahead with this?</w:t>
      </w:r>
    </w:p>
    <w:p w14:paraId="26DA294F" w14:textId="46A6A36A" w:rsidR="00EC1C3A" w:rsidRPr="00CF1DF6" w:rsidRDefault="06D7F9F2"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AT agreed that this would be a good idea.  There are no other mooring options </w:t>
      </w:r>
      <w:proofErr w:type="gramStart"/>
      <w:r w:rsidRPr="5194D212">
        <w:rPr>
          <w:rFonts w:ascii="Arial" w:eastAsia="Arial" w:hAnsi="Arial" w:cs="Arial"/>
          <w:color w:val="000000" w:themeColor="text1"/>
          <w:sz w:val="21"/>
          <w:szCs w:val="21"/>
        </w:rPr>
        <w:t>at the moment</w:t>
      </w:r>
      <w:proofErr w:type="gramEnd"/>
      <w:r w:rsidRPr="5194D212">
        <w:rPr>
          <w:rFonts w:ascii="Arial" w:eastAsia="Arial" w:hAnsi="Arial" w:cs="Arial"/>
          <w:color w:val="000000" w:themeColor="text1"/>
          <w:sz w:val="21"/>
          <w:szCs w:val="21"/>
        </w:rPr>
        <w:t>.</w:t>
      </w:r>
    </w:p>
    <w:p w14:paraId="0250FD8A" w14:textId="11925B46" w:rsidR="00EC1C3A" w:rsidRPr="00CF1DF6" w:rsidRDefault="06D7F9F2"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CL also agreed that if we </w:t>
      </w:r>
      <w:proofErr w:type="gramStart"/>
      <w:r w:rsidRPr="5194D212">
        <w:rPr>
          <w:rFonts w:ascii="Arial" w:eastAsia="Arial" w:hAnsi="Arial" w:cs="Arial"/>
          <w:color w:val="000000" w:themeColor="text1"/>
          <w:sz w:val="21"/>
          <w:szCs w:val="21"/>
        </w:rPr>
        <w:t>have the opportunity to</w:t>
      </w:r>
      <w:proofErr w:type="gramEnd"/>
      <w:r w:rsidRPr="5194D212">
        <w:rPr>
          <w:rFonts w:ascii="Arial" w:eastAsia="Arial" w:hAnsi="Arial" w:cs="Arial"/>
          <w:color w:val="000000" w:themeColor="text1"/>
          <w:sz w:val="21"/>
          <w:szCs w:val="21"/>
        </w:rPr>
        <w:t xml:space="preserve"> do it, we should.</w:t>
      </w:r>
    </w:p>
    <w:p w14:paraId="31CACB71" w14:textId="055B75D6" w:rsidR="00EC1C3A" w:rsidRPr="00CF1DF6" w:rsidRDefault="06D7F9F2"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RB suggested that they were sign-written before installation.</w:t>
      </w:r>
    </w:p>
    <w:p w14:paraId="018CC9A4" w14:textId="44CD465D" w:rsidR="00EC1C3A" w:rsidRPr="00CF1DF6" w:rsidRDefault="06D7F9F2"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asked how many – consensus was 5.</w:t>
      </w:r>
    </w:p>
    <w:p w14:paraId="05679193" w14:textId="7890F8BB" w:rsidR="00EC1C3A" w:rsidRPr="00CF1DF6" w:rsidRDefault="06D7F9F2"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and CT stated that we would need to determine terms of use:</w:t>
      </w:r>
    </w:p>
    <w:p w14:paraId="7A0A5543" w14:textId="732C243A" w:rsidR="00EC1C3A" w:rsidRPr="00CF1DF6" w:rsidRDefault="06D7F9F2" w:rsidP="5194D212">
      <w:pPr>
        <w:pStyle w:val="ListParagraph"/>
        <w:numPr>
          <w:ilvl w:val="1"/>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Suggested a nominal daily rate (value to be confirmed) with a max stay of 7 days.  Beyond this, there would an additional fee</w:t>
      </w:r>
      <w:r w:rsidR="514FE0C1" w:rsidRPr="5194D212">
        <w:rPr>
          <w:rFonts w:ascii="Arial" w:eastAsia="Arial" w:hAnsi="Arial" w:cs="Arial"/>
          <w:color w:val="000000" w:themeColor="text1"/>
          <w:sz w:val="21"/>
          <w:szCs w:val="21"/>
        </w:rPr>
        <w:t>, to be agreed.</w:t>
      </w:r>
    </w:p>
    <w:p w14:paraId="3EA06FDD" w14:textId="0A8C5C56" w:rsidR="00EC1C3A" w:rsidRPr="00CF1DF6" w:rsidRDefault="514FE0C1" w:rsidP="5194D212">
      <w:pPr>
        <w:pStyle w:val="ListParagraph"/>
        <w:numPr>
          <w:ilvl w:val="1"/>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Concern raised about liability.  CL suggested that anyone using them would need to sign a waiver and MS added that </w:t>
      </w:r>
      <w:r w:rsidR="77DFD26A" w:rsidRPr="5194D212">
        <w:rPr>
          <w:rFonts w:ascii="Arial" w:eastAsia="Arial" w:hAnsi="Arial" w:cs="Arial"/>
          <w:color w:val="000000" w:themeColor="text1"/>
          <w:sz w:val="21"/>
          <w:szCs w:val="21"/>
        </w:rPr>
        <w:t>we would need to see boat owner’s insurance before use.</w:t>
      </w:r>
    </w:p>
    <w:p w14:paraId="1512C107" w14:textId="41C4B9D5" w:rsidR="00EC1C3A" w:rsidRPr="00CF1DF6" w:rsidRDefault="71793C06" w:rsidP="5194D212">
      <w:pPr>
        <w:pStyle w:val="ListParagraph"/>
        <w:numPr>
          <w:ilvl w:val="0"/>
          <w:numId w:val="8"/>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BM asked what size of boat a 1t mooring would hold.  MS responded 4t.  Nothing bigger than this would get close enough to shore to use them anyway.</w:t>
      </w:r>
    </w:p>
    <w:p w14:paraId="26A393D8" w14:textId="6ADAD9DF" w:rsidR="00EC1C3A" w:rsidRPr="00CF1DF6" w:rsidRDefault="145FFD47" w:rsidP="5194D212">
      <w:pPr>
        <w:pStyle w:val="ListParagraph"/>
        <w:numPr>
          <w:ilvl w:val="0"/>
          <w:numId w:val="8"/>
        </w:numPr>
        <w:spacing w:after="0" w:line="276" w:lineRule="auto"/>
        <w:rPr>
          <w:rFonts w:ascii="Arial" w:eastAsia="Arial" w:hAnsi="Arial" w:cs="Arial"/>
          <w:i/>
          <w:iCs/>
          <w:color w:val="000000" w:themeColor="text1"/>
          <w:sz w:val="21"/>
          <w:szCs w:val="21"/>
        </w:rPr>
      </w:pPr>
      <w:r w:rsidRPr="5194D212">
        <w:rPr>
          <w:rFonts w:ascii="Arial" w:eastAsia="Arial" w:hAnsi="Arial" w:cs="Arial"/>
          <w:b/>
          <w:bCs/>
          <w:color w:val="000000" w:themeColor="text1"/>
          <w:sz w:val="21"/>
          <w:szCs w:val="21"/>
        </w:rPr>
        <w:t xml:space="preserve">Action: </w:t>
      </w:r>
      <w:r w:rsidRPr="5194D212">
        <w:rPr>
          <w:rFonts w:ascii="Arial" w:eastAsia="Arial" w:hAnsi="Arial" w:cs="Arial"/>
          <w:i/>
          <w:iCs/>
          <w:color w:val="000000" w:themeColor="text1"/>
          <w:sz w:val="21"/>
          <w:szCs w:val="21"/>
        </w:rPr>
        <w:t>CT to sort out paperwork – registration forms and Terms of use.</w:t>
      </w:r>
    </w:p>
    <w:p w14:paraId="47E69D4C" w14:textId="44E14630" w:rsidR="00EC1C3A" w:rsidRPr="00CF1DF6" w:rsidRDefault="44565EF9" w:rsidP="5194D212">
      <w:pPr>
        <w:spacing w:after="0" w:line="276" w:lineRule="auto"/>
        <w:rPr>
          <w:rFonts w:ascii="Arial" w:eastAsia="Arial" w:hAnsi="Arial" w:cs="Arial"/>
          <w:i/>
          <w:iCs/>
          <w:color w:val="000000" w:themeColor="text1"/>
          <w:sz w:val="21"/>
          <w:szCs w:val="21"/>
        </w:rPr>
      </w:pPr>
      <w:r w:rsidRPr="5194D212">
        <w:rPr>
          <w:rFonts w:ascii="Arial" w:eastAsia="Arial" w:hAnsi="Arial" w:cs="Arial"/>
          <w:i/>
          <w:iCs/>
          <w:color w:val="000000" w:themeColor="text1"/>
          <w:sz w:val="21"/>
          <w:szCs w:val="21"/>
        </w:rPr>
        <w:t xml:space="preserve">       </w:t>
      </w:r>
      <w:r w:rsidR="145FFD47" w:rsidRPr="5194D212">
        <w:rPr>
          <w:rFonts w:ascii="Arial" w:eastAsia="Arial" w:hAnsi="Arial" w:cs="Arial"/>
          <w:i/>
          <w:iCs/>
          <w:color w:val="000000" w:themeColor="text1"/>
          <w:sz w:val="21"/>
          <w:szCs w:val="21"/>
        </w:rPr>
        <w:t>MS to order 5 moorings and speak to workboat.</w:t>
      </w:r>
    </w:p>
    <w:p w14:paraId="65336FBB" w14:textId="5EB0F95A" w:rsidR="00EC1C3A" w:rsidRPr="00CF1DF6" w:rsidRDefault="0A05CCB4" w:rsidP="5194D212">
      <w:pPr>
        <w:pStyle w:val="ListParagraph"/>
        <w:numPr>
          <w:ilvl w:val="0"/>
          <w:numId w:val="24"/>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Update on Community wood.</w:t>
      </w:r>
    </w:p>
    <w:p w14:paraId="2C6E8577" w14:textId="0D0E0E62" w:rsidR="00EC1C3A" w:rsidRPr="00CF1DF6" w:rsidRDefault="360EBE94" w:rsidP="5194D212">
      <w:pPr>
        <w:pStyle w:val="ListParagraph"/>
        <w:numPr>
          <w:ilvl w:val="0"/>
          <w:numId w:val="7"/>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CT updated that this was due to be processed in the next couple of weeks and distributed over the next month.</w:t>
      </w:r>
    </w:p>
    <w:p w14:paraId="6703AEEB" w14:textId="4713EA3B" w:rsidR="00EC1C3A" w:rsidRPr="00CF1DF6" w:rsidRDefault="360EBE94" w:rsidP="5194D212">
      <w:pPr>
        <w:pStyle w:val="ListParagraph"/>
        <w:numPr>
          <w:ilvl w:val="0"/>
          <w:numId w:val="7"/>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Discussion had about funding stopping.  CL asked if SSE would pay for just processing?  MS added that there may be scope for setting up a designated community group, however it was agreed that this would be separate to current discussions!</w:t>
      </w:r>
    </w:p>
    <w:p w14:paraId="691495D2" w14:textId="5F758B8E" w:rsidR="00EC1C3A" w:rsidRPr="00CF1DF6" w:rsidRDefault="00EC1C3A" w:rsidP="5194D212">
      <w:pPr>
        <w:spacing w:after="0" w:line="276" w:lineRule="auto"/>
        <w:rPr>
          <w:rFonts w:ascii="Arial" w:eastAsia="Arial" w:hAnsi="Arial" w:cs="Arial"/>
          <w:color w:val="000000" w:themeColor="text1"/>
          <w:sz w:val="21"/>
          <w:szCs w:val="21"/>
        </w:rPr>
      </w:pPr>
    </w:p>
    <w:p w14:paraId="71BB9984" w14:textId="00A1B486" w:rsidR="00EC1C3A" w:rsidRPr="00CF1DF6" w:rsidRDefault="00EC1C3A" w:rsidP="5194D212">
      <w:pPr>
        <w:spacing w:after="0" w:line="276" w:lineRule="auto"/>
        <w:rPr>
          <w:rFonts w:ascii="Arial" w:eastAsia="Arial" w:hAnsi="Arial" w:cs="Arial"/>
          <w:color w:val="000000" w:themeColor="text1"/>
          <w:sz w:val="21"/>
          <w:szCs w:val="21"/>
        </w:rPr>
      </w:pPr>
    </w:p>
    <w:p w14:paraId="040BFC2C" w14:textId="5E805B9D" w:rsidR="00EC1C3A" w:rsidRPr="00CF1DF6" w:rsidRDefault="0A05CCB4" w:rsidP="5194D212">
      <w:pPr>
        <w:pStyle w:val="ListParagraph"/>
        <w:numPr>
          <w:ilvl w:val="0"/>
          <w:numId w:val="25"/>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Next steps:</w:t>
      </w:r>
    </w:p>
    <w:p w14:paraId="1F31B836" w14:textId="5618842F" w:rsidR="00EC1C3A" w:rsidRPr="00CF1DF6" w:rsidRDefault="0A05CCB4" w:rsidP="5194D212">
      <w:pPr>
        <w:pStyle w:val="ListParagraph"/>
        <w:numPr>
          <w:ilvl w:val="0"/>
          <w:numId w:val="17"/>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Signage</w:t>
      </w:r>
    </w:p>
    <w:p w14:paraId="6344D172" w14:textId="76C15645" w:rsidR="00EC1C3A" w:rsidRPr="00CF1DF6" w:rsidRDefault="333E4804" w:rsidP="5194D212">
      <w:pPr>
        <w:pStyle w:val="ListParagraph"/>
        <w:numPr>
          <w:ilvl w:val="0"/>
          <w:numId w:val="6"/>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summarised the need for signage to deter campervans/ motorhomes and overnight parking in general.</w:t>
      </w:r>
    </w:p>
    <w:p w14:paraId="1EE83F1D" w14:textId="50B1EC30" w:rsidR="00EC1C3A" w:rsidRPr="00CF1DF6" w:rsidRDefault="333E4804" w:rsidP="5194D212">
      <w:pPr>
        <w:pStyle w:val="ListParagraph"/>
        <w:numPr>
          <w:ilvl w:val="0"/>
          <w:numId w:val="6"/>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lastRenderedPageBreak/>
        <w:t>RB asked if we could move the perimeter fencing to incorporate the existing parking bays into the yard, but the consensus is that these bays are useful for local users.</w:t>
      </w:r>
    </w:p>
    <w:p w14:paraId="2293841A" w14:textId="2883A7DB" w:rsidR="00EC1C3A" w:rsidRPr="00CF1DF6" w:rsidRDefault="333E4804" w:rsidP="5194D212">
      <w:pPr>
        <w:pStyle w:val="ListParagraph"/>
        <w:numPr>
          <w:ilvl w:val="0"/>
          <w:numId w:val="6"/>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CT gave wordage, which was suggested at the last meeting; </w:t>
      </w:r>
      <w:r w:rsidRPr="5194D212">
        <w:rPr>
          <w:rFonts w:ascii="Arial" w:eastAsia="Arial" w:hAnsi="Arial" w:cs="Arial"/>
          <w:i/>
          <w:iCs/>
          <w:color w:val="000000" w:themeColor="text1"/>
          <w:sz w:val="21"/>
          <w:szCs w:val="21"/>
        </w:rPr>
        <w:t>‘For community use only.  This is private land maintained by Strat</w:t>
      </w:r>
      <w:r w:rsidR="6EF2C1A7" w:rsidRPr="5194D212">
        <w:rPr>
          <w:rFonts w:ascii="Arial" w:eastAsia="Arial" w:hAnsi="Arial" w:cs="Arial"/>
          <w:i/>
          <w:iCs/>
          <w:color w:val="000000" w:themeColor="text1"/>
          <w:sz w:val="21"/>
          <w:szCs w:val="21"/>
        </w:rPr>
        <w:t>h</w:t>
      </w:r>
      <w:r w:rsidRPr="5194D212">
        <w:rPr>
          <w:rFonts w:ascii="Arial" w:eastAsia="Arial" w:hAnsi="Arial" w:cs="Arial"/>
          <w:i/>
          <w:iCs/>
          <w:color w:val="000000" w:themeColor="text1"/>
          <w:sz w:val="21"/>
          <w:szCs w:val="21"/>
        </w:rPr>
        <w:t>errick &amp; Foyers Community Trust for the use of the community</w:t>
      </w:r>
      <w:r w:rsidR="050186EA" w:rsidRPr="5194D212">
        <w:rPr>
          <w:rFonts w:ascii="Arial" w:eastAsia="Arial" w:hAnsi="Arial" w:cs="Arial"/>
          <w:i/>
          <w:iCs/>
          <w:color w:val="000000" w:themeColor="text1"/>
          <w:sz w:val="21"/>
          <w:szCs w:val="21"/>
        </w:rPr>
        <w:t xml:space="preserve">.  No motorhomes, </w:t>
      </w:r>
      <w:proofErr w:type="gramStart"/>
      <w:r w:rsidR="050186EA" w:rsidRPr="5194D212">
        <w:rPr>
          <w:rFonts w:ascii="Arial" w:eastAsia="Arial" w:hAnsi="Arial" w:cs="Arial"/>
          <w:i/>
          <w:iCs/>
          <w:color w:val="000000" w:themeColor="text1"/>
          <w:sz w:val="21"/>
          <w:szCs w:val="21"/>
        </w:rPr>
        <w:t>campervans</w:t>
      </w:r>
      <w:proofErr w:type="gramEnd"/>
      <w:r w:rsidR="050186EA" w:rsidRPr="5194D212">
        <w:rPr>
          <w:rFonts w:ascii="Arial" w:eastAsia="Arial" w:hAnsi="Arial" w:cs="Arial"/>
          <w:i/>
          <w:iCs/>
          <w:color w:val="000000" w:themeColor="text1"/>
          <w:sz w:val="21"/>
          <w:szCs w:val="21"/>
        </w:rPr>
        <w:t xml:space="preserve"> or overnight parking – you will be moved on.  Please respect this community asset.’</w:t>
      </w:r>
    </w:p>
    <w:p w14:paraId="5D0C33E9" w14:textId="6ED634FD" w:rsidR="00EC1C3A" w:rsidRPr="00CF1DF6" w:rsidRDefault="0FA04F0F" w:rsidP="5194D212">
      <w:pPr>
        <w:pStyle w:val="ListParagraph"/>
        <w:numPr>
          <w:ilvl w:val="0"/>
          <w:numId w:val="6"/>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Those present agreed that the wording was good.  Suggestion to add ‘no </w:t>
      </w:r>
      <w:proofErr w:type="gramStart"/>
      <w:r w:rsidRPr="5194D212">
        <w:rPr>
          <w:rFonts w:ascii="Arial" w:eastAsia="Arial" w:hAnsi="Arial" w:cs="Arial"/>
          <w:color w:val="000000" w:themeColor="text1"/>
          <w:sz w:val="21"/>
          <w:szCs w:val="21"/>
        </w:rPr>
        <w:t>fires’</w:t>
      </w:r>
      <w:proofErr w:type="gramEnd"/>
      <w:r w:rsidRPr="5194D212">
        <w:rPr>
          <w:rFonts w:ascii="Arial" w:eastAsia="Arial" w:hAnsi="Arial" w:cs="Arial"/>
          <w:color w:val="000000" w:themeColor="text1"/>
          <w:sz w:val="21"/>
          <w:szCs w:val="21"/>
        </w:rPr>
        <w:t>.  Will also need SFCT logo on sign.</w:t>
      </w:r>
    </w:p>
    <w:p w14:paraId="080A1536" w14:textId="02924EAF" w:rsidR="00EC1C3A" w:rsidRPr="00CF1DF6" w:rsidRDefault="337A0B1B" w:rsidP="5194D212">
      <w:pPr>
        <w:pStyle w:val="ListParagraph"/>
        <w:numPr>
          <w:ilvl w:val="0"/>
          <w:numId w:val="6"/>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CL added that we would need to ascertain exact land boundary.</w:t>
      </w:r>
    </w:p>
    <w:p w14:paraId="4AD27C9C" w14:textId="0834AC1A" w:rsidR="00EC1C3A" w:rsidRPr="00CF1DF6" w:rsidRDefault="337A0B1B" w:rsidP="5194D212">
      <w:pPr>
        <w:pStyle w:val="ListParagraph"/>
        <w:numPr>
          <w:ilvl w:val="0"/>
          <w:numId w:val="6"/>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Actions</w:t>
      </w:r>
      <w:r w:rsidR="0AB0E599" w:rsidRPr="5194D212">
        <w:rPr>
          <w:rFonts w:ascii="Arial" w:eastAsia="Arial" w:hAnsi="Arial" w:cs="Arial"/>
          <w:b/>
          <w:bCs/>
          <w:color w:val="000000" w:themeColor="text1"/>
          <w:sz w:val="21"/>
          <w:szCs w:val="21"/>
        </w:rPr>
        <w:t>:</w:t>
      </w:r>
      <w:r w:rsidRPr="5194D212">
        <w:rPr>
          <w:rFonts w:ascii="Arial" w:eastAsia="Arial" w:hAnsi="Arial" w:cs="Arial"/>
          <w:b/>
          <w:bCs/>
          <w:color w:val="000000" w:themeColor="text1"/>
          <w:sz w:val="21"/>
          <w:szCs w:val="21"/>
        </w:rPr>
        <w:t xml:space="preserve"> </w:t>
      </w:r>
      <w:r w:rsidRPr="5194D212">
        <w:rPr>
          <w:rFonts w:ascii="Arial" w:eastAsia="Arial" w:hAnsi="Arial" w:cs="Arial"/>
          <w:i/>
          <w:iCs/>
          <w:color w:val="000000" w:themeColor="text1"/>
          <w:sz w:val="21"/>
          <w:szCs w:val="21"/>
        </w:rPr>
        <w:t>CT to contact sign-makers for a quote and mock-up.  CT to dig out information on land boundary.</w:t>
      </w:r>
    </w:p>
    <w:p w14:paraId="2F90C0AB" w14:textId="0A6F7D45" w:rsidR="00EC1C3A" w:rsidRPr="00CF1DF6" w:rsidRDefault="0A05CCB4" w:rsidP="5194D212">
      <w:pPr>
        <w:pStyle w:val="ListParagraph"/>
        <w:numPr>
          <w:ilvl w:val="0"/>
          <w:numId w:val="17"/>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Installation of water supply and power points</w:t>
      </w:r>
    </w:p>
    <w:p w14:paraId="45F5FA00" w14:textId="17B3261A" w:rsidR="00EC1C3A" w:rsidRPr="00CF1DF6" w:rsidRDefault="49AED3E5" w:rsidP="5194D212">
      <w:pPr>
        <w:pStyle w:val="ListParagraph"/>
        <w:numPr>
          <w:ilvl w:val="0"/>
          <w:numId w:val="5"/>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MS outlined the existence of a power connection onsite.  </w:t>
      </w:r>
      <w:proofErr w:type="gramStart"/>
      <w:r w:rsidRPr="5194D212">
        <w:rPr>
          <w:rFonts w:ascii="Arial" w:eastAsia="Arial" w:hAnsi="Arial" w:cs="Arial"/>
          <w:color w:val="000000" w:themeColor="text1"/>
          <w:sz w:val="21"/>
          <w:szCs w:val="21"/>
        </w:rPr>
        <w:t>In order to</w:t>
      </w:r>
      <w:proofErr w:type="gramEnd"/>
      <w:r w:rsidRPr="5194D212">
        <w:rPr>
          <w:rFonts w:ascii="Arial" w:eastAsia="Arial" w:hAnsi="Arial" w:cs="Arial"/>
          <w:color w:val="000000" w:themeColor="text1"/>
          <w:sz w:val="21"/>
          <w:szCs w:val="21"/>
        </w:rPr>
        <w:t xml:space="preserve"> make the site more user-friendly it has been suggest</w:t>
      </w:r>
      <w:r w:rsidR="77298E14" w:rsidRPr="5194D212">
        <w:rPr>
          <w:rFonts w:ascii="Arial" w:eastAsia="Arial" w:hAnsi="Arial" w:cs="Arial"/>
          <w:color w:val="000000" w:themeColor="text1"/>
          <w:sz w:val="21"/>
          <w:szCs w:val="21"/>
        </w:rPr>
        <w:t>ed we connect at least one power point to the supply.  Do we agree?</w:t>
      </w:r>
    </w:p>
    <w:p w14:paraId="584FBC98" w14:textId="2F3200B6" w:rsidR="00EC1C3A" w:rsidRPr="00CF1DF6" w:rsidRDefault="77298E14" w:rsidP="5194D212">
      <w:pPr>
        <w:pStyle w:val="ListParagraph"/>
        <w:numPr>
          <w:ilvl w:val="0"/>
          <w:numId w:val="5"/>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Consensus is yes to one bollard, and to a water connection.</w:t>
      </w:r>
    </w:p>
    <w:p w14:paraId="4D7B43D9" w14:textId="608BACB8" w:rsidR="00EC1C3A" w:rsidRPr="00CF1DF6" w:rsidRDefault="77298E14" w:rsidP="5194D212">
      <w:pPr>
        <w:pStyle w:val="ListParagraph"/>
        <w:numPr>
          <w:ilvl w:val="0"/>
          <w:numId w:val="5"/>
        </w:numPr>
        <w:spacing w:after="0" w:line="276" w:lineRule="auto"/>
        <w:rPr>
          <w:rFonts w:ascii="Arial" w:eastAsia="Arial" w:hAnsi="Arial" w:cs="Arial"/>
          <w:i/>
          <w:iCs/>
          <w:color w:val="000000" w:themeColor="text1"/>
          <w:sz w:val="21"/>
          <w:szCs w:val="21"/>
        </w:rPr>
      </w:pPr>
      <w:r w:rsidRPr="5194D212">
        <w:rPr>
          <w:rFonts w:ascii="Arial" w:eastAsia="Arial" w:hAnsi="Arial" w:cs="Arial"/>
          <w:b/>
          <w:bCs/>
          <w:color w:val="000000" w:themeColor="text1"/>
          <w:sz w:val="21"/>
          <w:szCs w:val="21"/>
        </w:rPr>
        <w:t xml:space="preserve">Action: </w:t>
      </w:r>
      <w:r w:rsidRPr="5194D212">
        <w:rPr>
          <w:rFonts w:ascii="Arial" w:eastAsia="Arial" w:hAnsi="Arial" w:cs="Arial"/>
          <w:i/>
          <w:iCs/>
          <w:color w:val="000000" w:themeColor="text1"/>
          <w:sz w:val="21"/>
          <w:szCs w:val="21"/>
        </w:rPr>
        <w:t>Approach an electrician to install a bollard.  Get cost of water connection from Scottish Water.</w:t>
      </w:r>
    </w:p>
    <w:p w14:paraId="171B30CD" w14:textId="3B2EEBF8" w:rsidR="00EC1C3A" w:rsidRPr="00CF1DF6" w:rsidRDefault="0A05CCB4" w:rsidP="5194D212">
      <w:pPr>
        <w:pStyle w:val="ListParagraph"/>
        <w:numPr>
          <w:ilvl w:val="0"/>
          <w:numId w:val="17"/>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Purchase/ construction of a shed/ changing facility incorporating an environmentally friendly toilet</w:t>
      </w:r>
    </w:p>
    <w:p w14:paraId="1C5DC641" w14:textId="6255C6DE" w:rsidR="00EC1C3A" w:rsidRPr="00CF1DF6" w:rsidRDefault="4B1AF600" w:rsidP="5194D212">
      <w:pPr>
        <w:pStyle w:val="ListParagraph"/>
        <w:numPr>
          <w:ilvl w:val="0"/>
          <w:numId w:val="4"/>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MS suggested that another possible step forward would be the installation </w:t>
      </w:r>
      <w:r w:rsidR="4771C597" w:rsidRPr="5194D212">
        <w:rPr>
          <w:rFonts w:ascii="Arial" w:eastAsia="Arial" w:hAnsi="Arial" w:cs="Arial"/>
          <w:color w:val="000000" w:themeColor="text1"/>
          <w:sz w:val="21"/>
          <w:szCs w:val="21"/>
        </w:rPr>
        <w:t xml:space="preserve">of a shed, which would include a changing facility, shower, </w:t>
      </w:r>
      <w:proofErr w:type="gramStart"/>
      <w:r w:rsidR="4771C597" w:rsidRPr="5194D212">
        <w:rPr>
          <w:rFonts w:ascii="Arial" w:eastAsia="Arial" w:hAnsi="Arial" w:cs="Arial"/>
          <w:color w:val="000000" w:themeColor="text1"/>
          <w:sz w:val="21"/>
          <w:szCs w:val="21"/>
        </w:rPr>
        <w:t>wo</w:t>
      </w:r>
      <w:r w:rsidR="0616AAC9" w:rsidRPr="5194D212">
        <w:rPr>
          <w:rFonts w:ascii="Arial" w:eastAsia="Arial" w:hAnsi="Arial" w:cs="Arial"/>
          <w:color w:val="000000" w:themeColor="text1"/>
          <w:sz w:val="21"/>
          <w:szCs w:val="21"/>
        </w:rPr>
        <w:t>rkshop</w:t>
      </w:r>
      <w:proofErr w:type="gramEnd"/>
      <w:r w:rsidR="0616AAC9" w:rsidRPr="5194D212">
        <w:rPr>
          <w:rFonts w:ascii="Arial" w:eastAsia="Arial" w:hAnsi="Arial" w:cs="Arial"/>
          <w:color w:val="000000" w:themeColor="text1"/>
          <w:sz w:val="21"/>
          <w:szCs w:val="21"/>
        </w:rPr>
        <w:t xml:space="preserve"> and meeting area.</w:t>
      </w:r>
    </w:p>
    <w:p w14:paraId="52DE2DB5" w14:textId="6FF00A2B" w:rsidR="00EC1C3A" w:rsidRPr="00CF1DF6" w:rsidRDefault="0616AAC9" w:rsidP="5194D212">
      <w:pPr>
        <w:pStyle w:val="ListParagraph"/>
        <w:numPr>
          <w:ilvl w:val="0"/>
          <w:numId w:val="4"/>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NF asked if there are any plans for a potential layout.</w:t>
      </w:r>
    </w:p>
    <w:p w14:paraId="1F3821D7" w14:textId="1A4271FE" w:rsidR="00EC1C3A" w:rsidRPr="00CF1DF6" w:rsidRDefault="0616AAC9" w:rsidP="5194D212">
      <w:pPr>
        <w:pStyle w:val="ListParagraph"/>
        <w:numPr>
          <w:ilvl w:val="0"/>
          <w:numId w:val="4"/>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RB said that there were plans done while he was Lead Director on the project, and work had been done on identifying facilitie</w:t>
      </w:r>
      <w:r w:rsidR="1DA76C2F" w:rsidRPr="5194D212">
        <w:rPr>
          <w:rFonts w:ascii="Arial" w:eastAsia="Arial" w:hAnsi="Arial" w:cs="Arial"/>
          <w:color w:val="000000" w:themeColor="text1"/>
          <w:sz w:val="21"/>
          <w:szCs w:val="21"/>
        </w:rPr>
        <w:t>s such as a changing room, meeting hut</w:t>
      </w:r>
      <w:r w:rsidR="62420040" w:rsidRPr="5194D212">
        <w:rPr>
          <w:rFonts w:ascii="Arial" w:eastAsia="Arial" w:hAnsi="Arial" w:cs="Arial"/>
          <w:color w:val="000000" w:themeColor="text1"/>
          <w:sz w:val="21"/>
          <w:szCs w:val="21"/>
        </w:rPr>
        <w:t xml:space="preserve"> and admin facility and skiffs</w:t>
      </w:r>
      <w:r w:rsidR="1DA76C2F" w:rsidRPr="5194D212">
        <w:rPr>
          <w:rFonts w:ascii="Arial" w:eastAsia="Arial" w:hAnsi="Arial" w:cs="Arial"/>
          <w:color w:val="000000" w:themeColor="text1"/>
          <w:sz w:val="21"/>
          <w:szCs w:val="21"/>
        </w:rPr>
        <w:t>.  He will dig these out and send to CT for circulation.</w:t>
      </w:r>
    </w:p>
    <w:p w14:paraId="1446DE31" w14:textId="7BC4B588" w:rsidR="00EC1C3A" w:rsidRPr="00CF1DF6" w:rsidRDefault="47E7BE9F" w:rsidP="5194D212">
      <w:pPr>
        <w:pStyle w:val="ListParagraph"/>
        <w:numPr>
          <w:ilvl w:val="0"/>
          <w:numId w:val="4"/>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RM suggested that a space for recyclable </w:t>
      </w:r>
      <w:r w:rsidR="0EA83BEC" w:rsidRPr="5194D212">
        <w:rPr>
          <w:rFonts w:ascii="Arial" w:eastAsia="Arial" w:hAnsi="Arial" w:cs="Arial"/>
          <w:color w:val="000000" w:themeColor="text1"/>
          <w:sz w:val="21"/>
          <w:szCs w:val="21"/>
        </w:rPr>
        <w:t>material that can be used for landscaping should be incorporated.</w:t>
      </w:r>
    </w:p>
    <w:p w14:paraId="104851D3" w14:textId="2CF43293" w:rsidR="00EC1C3A" w:rsidRPr="00CF1DF6" w:rsidRDefault="7327A3D4" w:rsidP="5194D212">
      <w:pPr>
        <w:pStyle w:val="ListParagraph"/>
        <w:numPr>
          <w:ilvl w:val="0"/>
          <w:numId w:val="4"/>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 xml:space="preserve">Actions:  </w:t>
      </w:r>
      <w:r w:rsidRPr="5194D212">
        <w:rPr>
          <w:rFonts w:ascii="Arial" w:eastAsia="Arial" w:hAnsi="Arial" w:cs="Arial"/>
          <w:i/>
          <w:iCs/>
          <w:color w:val="000000" w:themeColor="text1"/>
          <w:sz w:val="21"/>
          <w:szCs w:val="21"/>
        </w:rPr>
        <w:t xml:space="preserve">RB to send all associated documentation through.  CT to </w:t>
      </w:r>
      <w:proofErr w:type="gramStart"/>
      <w:r w:rsidRPr="5194D212">
        <w:rPr>
          <w:rFonts w:ascii="Arial" w:eastAsia="Arial" w:hAnsi="Arial" w:cs="Arial"/>
          <w:i/>
          <w:iCs/>
          <w:color w:val="000000" w:themeColor="text1"/>
          <w:sz w:val="21"/>
          <w:szCs w:val="21"/>
        </w:rPr>
        <w:t>look into</w:t>
      </w:r>
      <w:proofErr w:type="gramEnd"/>
      <w:r w:rsidRPr="5194D212">
        <w:rPr>
          <w:rFonts w:ascii="Arial" w:eastAsia="Arial" w:hAnsi="Arial" w:cs="Arial"/>
          <w:i/>
          <w:iCs/>
          <w:color w:val="000000" w:themeColor="text1"/>
          <w:sz w:val="21"/>
          <w:szCs w:val="21"/>
        </w:rPr>
        <w:t xml:space="preserve"> quotes for suitable building options.</w:t>
      </w:r>
    </w:p>
    <w:p w14:paraId="3B00E014" w14:textId="1E75958D" w:rsidR="00EC1C3A" w:rsidRPr="00CF1DF6" w:rsidRDefault="0A05CCB4" w:rsidP="5194D212">
      <w:pPr>
        <w:pStyle w:val="ListParagraph"/>
        <w:numPr>
          <w:ilvl w:val="0"/>
          <w:numId w:val="17"/>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Purchase of equipment for community use – paddle boards, kayaks.  Funding available for this.</w:t>
      </w:r>
    </w:p>
    <w:p w14:paraId="74993104" w14:textId="6C2A3623" w:rsidR="00EC1C3A" w:rsidRPr="00CF1DF6" w:rsidRDefault="0B9F1E25" w:rsidP="5194D212">
      <w:pPr>
        <w:pStyle w:val="ListParagraph"/>
        <w:numPr>
          <w:ilvl w:val="0"/>
          <w:numId w:val="3"/>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outlined this as an option</w:t>
      </w:r>
      <w:r w:rsidR="6994DECB" w:rsidRPr="5194D212">
        <w:rPr>
          <w:rFonts w:ascii="Arial" w:eastAsia="Arial" w:hAnsi="Arial" w:cs="Arial"/>
          <w:color w:val="000000" w:themeColor="text1"/>
          <w:sz w:val="21"/>
          <w:szCs w:val="21"/>
        </w:rPr>
        <w:t xml:space="preserve"> to take forward.  Also discussed was the suggestion of installing markers to guide users to the most </w:t>
      </w:r>
      <w:r w:rsidR="5F4012D7" w:rsidRPr="5194D212">
        <w:rPr>
          <w:rFonts w:ascii="Arial" w:eastAsia="Arial" w:hAnsi="Arial" w:cs="Arial"/>
          <w:color w:val="000000" w:themeColor="text1"/>
          <w:sz w:val="21"/>
          <w:szCs w:val="21"/>
        </w:rPr>
        <w:t>suitable channel for launching boats.  These could be made ourselves.</w:t>
      </w:r>
    </w:p>
    <w:p w14:paraId="77C2A99A" w14:textId="4D28C0BB" w:rsidR="00EC1C3A" w:rsidRPr="00CF1DF6" w:rsidRDefault="5F4012D7" w:rsidP="5194D212">
      <w:pPr>
        <w:pStyle w:val="ListParagraph"/>
        <w:numPr>
          <w:ilvl w:val="0"/>
          <w:numId w:val="3"/>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NF pointed out that we would need to make sure there are no boulders in this channel.  RB suggested that w</w:t>
      </w:r>
      <w:r w:rsidR="13D5313C" w:rsidRPr="5194D212">
        <w:rPr>
          <w:rFonts w:ascii="Arial" w:eastAsia="Arial" w:hAnsi="Arial" w:cs="Arial"/>
          <w:color w:val="000000" w:themeColor="text1"/>
          <w:sz w:val="21"/>
          <w:szCs w:val="21"/>
        </w:rPr>
        <w:t>hoever does the landscaping works could check this at the same time.</w:t>
      </w:r>
      <w:r w:rsidR="0B9F1E25" w:rsidRPr="5194D212">
        <w:rPr>
          <w:rFonts w:ascii="Arial" w:eastAsia="Arial" w:hAnsi="Arial" w:cs="Arial"/>
          <w:color w:val="000000" w:themeColor="text1"/>
          <w:sz w:val="21"/>
          <w:szCs w:val="21"/>
        </w:rPr>
        <w:t xml:space="preserve"> </w:t>
      </w:r>
    </w:p>
    <w:p w14:paraId="12C75B3A" w14:textId="5CDB023E" w:rsidR="00EC1C3A" w:rsidRPr="00CF1DF6" w:rsidRDefault="4C97B22B" w:rsidP="5194D212">
      <w:pPr>
        <w:pStyle w:val="ListParagraph"/>
        <w:numPr>
          <w:ilvl w:val="0"/>
          <w:numId w:val="3"/>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CT updated the group that Sarah, our fundraiser, has outlined some possible funds we could apply for to help with changing facilities and equipment, but that we needed to be a named group.  Are we happy to use Foyers Bay steering group as the ve</w:t>
      </w:r>
      <w:r w:rsidR="1FA12A1E" w:rsidRPr="5194D212">
        <w:rPr>
          <w:rFonts w:ascii="Arial" w:eastAsia="Arial" w:hAnsi="Arial" w:cs="Arial"/>
          <w:color w:val="000000" w:themeColor="text1"/>
          <w:sz w:val="21"/>
          <w:szCs w:val="21"/>
        </w:rPr>
        <w:t>hicle for this?  All in agreement.</w:t>
      </w:r>
    </w:p>
    <w:p w14:paraId="6EA8B10B" w14:textId="69661E00" w:rsidR="00EC1C3A" w:rsidRPr="00CF1DF6" w:rsidRDefault="1FA12A1E" w:rsidP="5194D212">
      <w:pPr>
        <w:pStyle w:val="ListParagraph"/>
        <w:numPr>
          <w:ilvl w:val="0"/>
          <w:numId w:val="3"/>
        </w:numPr>
        <w:spacing w:after="0" w:line="276" w:lineRule="auto"/>
        <w:rPr>
          <w:rFonts w:ascii="Arial" w:eastAsia="Arial" w:hAnsi="Arial" w:cs="Arial"/>
          <w:color w:val="000000" w:themeColor="text1"/>
          <w:sz w:val="21"/>
          <w:szCs w:val="21"/>
        </w:rPr>
      </w:pPr>
      <w:r w:rsidRPr="5194D212">
        <w:rPr>
          <w:rFonts w:ascii="Arial" w:eastAsia="Arial" w:hAnsi="Arial" w:cs="Arial"/>
          <w:b/>
          <w:bCs/>
          <w:color w:val="000000" w:themeColor="text1"/>
          <w:sz w:val="21"/>
          <w:szCs w:val="21"/>
        </w:rPr>
        <w:t xml:space="preserve">Action: </w:t>
      </w:r>
      <w:r w:rsidRPr="5194D212">
        <w:rPr>
          <w:rFonts w:ascii="Arial" w:eastAsia="Arial" w:hAnsi="Arial" w:cs="Arial"/>
          <w:i/>
          <w:iCs/>
          <w:color w:val="000000" w:themeColor="text1"/>
          <w:sz w:val="21"/>
          <w:szCs w:val="21"/>
        </w:rPr>
        <w:t>CT to speak to Sarah about next steps for a funding application.</w:t>
      </w:r>
    </w:p>
    <w:p w14:paraId="74DB48B4" w14:textId="124627A9" w:rsidR="00EC1C3A" w:rsidRPr="00CF1DF6" w:rsidRDefault="0A05CCB4" w:rsidP="5194D212">
      <w:pPr>
        <w:pStyle w:val="ListParagraph"/>
        <w:numPr>
          <w:ilvl w:val="0"/>
          <w:numId w:val="17"/>
        </w:numPr>
        <w:spacing w:after="0" w:line="276" w:lineRule="auto"/>
        <w:rPr>
          <w:rFonts w:ascii="Arial" w:eastAsia="Arial" w:hAnsi="Arial" w:cs="Arial"/>
          <w:b/>
          <w:bCs/>
          <w:color w:val="000000" w:themeColor="text1"/>
          <w:sz w:val="21"/>
          <w:szCs w:val="21"/>
        </w:rPr>
      </w:pPr>
      <w:r w:rsidRPr="5194D212">
        <w:rPr>
          <w:rFonts w:ascii="Arial" w:eastAsia="Arial" w:hAnsi="Arial" w:cs="Arial"/>
          <w:b/>
          <w:bCs/>
          <w:color w:val="000000" w:themeColor="text1"/>
          <w:sz w:val="21"/>
          <w:szCs w:val="21"/>
        </w:rPr>
        <w:t>Identify rules and regulations for site use and consolidate list of key-holders, boat owners and site users.</w:t>
      </w:r>
    </w:p>
    <w:p w14:paraId="222F3472" w14:textId="553237B4" w:rsidR="00EC1C3A" w:rsidRPr="00CF1DF6" w:rsidRDefault="29C4B942" w:rsidP="5194D212">
      <w:pPr>
        <w:pStyle w:val="ListParagraph"/>
        <w:numPr>
          <w:ilvl w:val="0"/>
          <w:numId w:val="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MS suggested that we should revisit our rules and regulations and update the users list.</w:t>
      </w:r>
    </w:p>
    <w:p w14:paraId="773969B8" w14:textId="7474F395" w:rsidR="00EC1C3A" w:rsidRPr="00CF1DF6" w:rsidRDefault="29C4B942" w:rsidP="5194D212">
      <w:pPr>
        <w:pStyle w:val="ListParagraph"/>
        <w:numPr>
          <w:ilvl w:val="0"/>
          <w:numId w:val="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 xml:space="preserve">RB suggested speaking to Fort William boat club as they are a similar size and should be </w:t>
      </w:r>
      <w:r w:rsidR="2D751A09" w:rsidRPr="5194D212">
        <w:rPr>
          <w:rFonts w:ascii="Arial" w:eastAsia="Arial" w:hAnsi="Arial" w:cs="Arial"/>
          <w:color w:val="000000" w:themeColor="text1"/>
          <w:sz w:val="21"/>
          <w:szCs w:val="21"/>
        </w:rPr>
        <w:t>agreeable</w:t>
      </w:r>
      <w:r w:rsidRPr="5194D212">
        <w:rPr>
          <w:rFonts w:ascii="Arial" w:eastAsia="Arial" w:hAnsi="Arial" w:cs="Arial"/>
          <w:color w:val="000000" w:themeColor="text1"/>
          <w:sz w:val="21"/>
          <w:szCs w:val="21"/>
        </w:rPr>
        <w:t xml:space="preserve"> to letting us see their terms.  CT to get in touch with them</w:t>
      </w:r>
    </w:p>
    <w:p w14:paraId="274F2ABA" w14:textId="7A5D5AE5" w:rsidR="00EC1C3A" w:rsidRPr="00CF1DF6" w:rsidRDefault="29C4B942" w:rsidP="5194D212">
      <w:pPr>
        <w:pStyle w:val="ListParagraph"/>
        <w:numPr>
          <w:ilvl w:val="0"/>
          <w:numId w:val="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CT will do some work on contacting those registered already to get an updated picture on active users.</w:t>
      </w:r>
      <w:r w:rsidR="7B192F7D" w:rsidRPr="5194D212">
        <w:rPr>
          <w:rFonts w:ascii="Arial" w:eastAsia="Arial" w:hAnsi="Arial" w:cs="Arial"/>
          <w:color w:val="000000" w:themeColor="text1"/>
          <w:sz w:val="21"/>
          <w:szCs w:val="21"/>
        </w:rPr>
        <w:t xml:space="preserve">  She also suggested it might be a good opportunity to ask those who have an interest in the project what they would like to see on offer at the site.  This could feed </w:t>
      </w:r>
      <w:proofErr w:type="gramStart"/>
      <w:r w:rsidR="7B192F7D" w:rsidRPr="5194D212">
        <w:rPr>
          <w:rFonts w:ascii="Arial" w:eastAsia="Arial" w:hAnsi="Arial" w:cs="Arial"/>
          <w:color w:val="000000" w:themeColor="text1"/>
          <w:sz w:val="21"/>
          <w:szCs w:val="21"/>
        </w:rPr>
        <w:t>in to</w:t>
      </w:r>
      <w:proofErr w:type="gramEnd"/>
      <w:r w:rsidR="7B192F7D" w:rsidRPr="5194D212">
        <w:rPr>
          <w:rFonts w:ascii="Arial" w:eastAsia="Arial" w:hAnsi="Arial" w:cs="Arial"/>
          <w:color w:val="000000" w:themeColor="text1"/>
          <w:sz w:val="21"/>
          <w:szCs w:val="21"/>
        </w:rPr>
        <w:t xml:space="preserve"> funding applications.</w:t>
      </w:r>
    </w:p>
    <w:p w14:paraId="4799B0C7" w14:textId="414D8347" w:rsidR="00EC1C3A" w:rsidRPr="00CF1DF6" w:rsidRDefault="007E91FC" w:rsidP="5194D212">
      <w:pPr>
        <w:pStyle w:val="ListParagraph"/>
        <w:numPr>
          <w:ilvl w:val="0"/>
          <w:numId w:val="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Discussion had on updating the boat registration form</w:t>
      </w:r>
      <w:r w:rsidR="5BAA2639" w:rsidRPr="5194D212">
        <w:rPr>
          <w:rFonts w:ascii="Arial" w:eastAsia="Arial" w:hAnsi="Arial" w:cs="Arial"/>
          <w:color w:val="000000" w:themeColor="text1"/>
          <w:sz w:val="21"/>
          <w:szCs w:val="21"/>
        </w:rPr>
        <w:t xml:space="preserve"> as there seem to have been some new boats appearing</w:t>
      </w:r>
      <w:r w:rsidRPr="5194D212">
        <w:rPr>
          <w:rFonts w:ascii="Arial" w:eastAsia="Arial" w:hAnsi="Arial" w:cs="Arial"/>
          <w:color w:val="000000" w:themeColor="text1"/>
          <w:sz w:val="21"/>
          <w:szCs w:val="21"/>
        </w:rPr>
        <w:t xml:space="preserve">.  Details needed – name of boat, name of user and type of boat.  Once this is done, </w:t>
      </w:r>
      <w:r w:rsidR="15D61F89" w:rsidRPr="5194D212">
        <w:rPr>
          <w:rFonts w:ascii="Arial" w:eastAsia="Arial" w:hAnsi="Arial" w:cs="Arial"/>
          <w:color w:val="000000" w:themeColor="text1"/>
          <w:sz w:val="21"/>
          <w:szCs w:val="21"/>
        </w:rPr>
        <w:t xml:space="preserve">padlocks should be </w:t>
      </w:r>
      <w:proofErr w:type="gramStart"/>
      <w:r w:rsidR="15D61F89" w:rsidRPr="5194D212">
        <w:rPr>
          <w:rFonts w:ascii="Arial" w:eastAsia="Arial" w:hAnsi="Arial" w:cs="Arial"/>
          <w:color w:val="000000" w:themeColor="text1"/>
          <w:sz w:val="21"/>
          <w:szCs w:val="21"/>
        </w:rPr>
        <w:t>changed</w:t>
      </w:r>
      <w:proofErr w:type="gramEnd"/>
      <w:r w:rsidR="15D61F89" w:rsidRPr="5194D212">
        <w:rPr>
          <w:rFonts w:ascii="Arial" w:eastAsia="Arial" w:hAnsi="Arial" w:cs="Arial"/>
          <w:color w:val="000000" w:themeColor="text1"/>
          <w:sz w:val="21"/>
          <w:szCs w:val="21"/>
        </w:rPr>
        <w:t xml:space="preserve"> and new keys issued.</w:t>
      </w:r>
    </w:p>
    <w:p w14:paraId="3F5AA868" w14:textId="0E61A47A" w:rsidR="00EC1C3A" w:rsidRPr="00CF1DF6" w:rsidRDefault="798659D3" w:rsidP="5194D212">
      <w:pPr>
        <w:pStyle w:val="ListParagraph"/>
        <w:numPr>
          <w:ilvl w:val="0"/>
          <w:numId w:val="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lastRenderedPageBreak/>
        <w:t xml:space="preserve">MS mentioned that there are some older boats too, such as Colin Evans’ boat, which there is a story behind.  MS to pass CT Colin’s brother’s email address so that she can ask about it </w:t>
      </w:r>
      <w:proofErr w:type="gramStart"/>
      <w:r w:rsidRPr="5194D212">
        <w:rPr>
          <w:rFonts w:ascii="Arial" w:eastAsia="Arial" w:hAnsi="Arial" w:cs="Arial"/>
          <w:color w:val="000000" w:themeColor="text1"/>
          <w:sz w:val="21"/>
          <w:szCs w:val="21"/>
        </w:rPr>
        <w:t>b</w:t>
      </w:r>
      <w:r w:rsidR="2EB39E2C" w:rsidRPr="5194D212">
        <w:rPr>
          <w:rFonts w:ascii="Arial" w:eastAsia="Arial" w:hAnsi="Arial" w:cs="Arial"/>
          <w:color w:val="000000" w:themeColor="text1"/>
          <w:sz w:val="21"/>
          <w:szCs w:val="21"/>
        </w:rPr>
        <w:t>ecoming</w:t>
      </w:r>
      <w:proofErr w:type="gramEnd"/>
      <w:r w:rsidR="2EB39E2C" w:rsidRPr="5194D212">
        <w:rPr>
          <w:rFonts w:ascii="Arial" w:eastAsia="Arial" w:hAnsi="Arial" w:cs="Arial"/>
          <w:color w:val="000000" w:themeColor="text1"/>
          <w:sz w:val="21"/>
          <w:szCs w:val="21"/>
        </w:rPr>
        <w:t xml:space="preserve"> a community boat.</w:t>
      </w:r>
    </w:p>
    <w:p w14:paraId="4F1123D9" w14:textId="3A0B3AE0" w:rsidR="00EC1C3A" w:rsidRPr="00CF1DF6" w:rsidRDefault="15D61F89" w:rsidP="5194D212">
      <w:pPr>
        <w:pStyle w:val="ListParagraph"/>
        <w:numPr>
          <w:ilvl w:val="0"/>
          <w:numId w:val="2"/>
        </w:numPr>
        <w:spacing w:after="0" w:line="276" w:lineRule="auto"/>
        <w:rPr>
          <w:rFonts w:ascii="Arial" w:eastAsia="Arial" w:hAnsi="Arial" w:cs="Arial"/>
          <w:color w:val="000000" w:themeColor="text1"/>
          <w:sz w:val="21"/>
          <w:szCs w:val="21"/>
        </w:rPr>
      </w:pPr>
      <w:r w:rsidRPr="5194D212">
        <w:rPr>
          <w:rFonts w:ascii="Arial" w:eastAsia="Arial" w:hAnsi="Arial" w:cs="Arial"/>
          <w:color w:val="000000" w:themeColor="text1"/>
          <w:sz w:val="21"/>
          <w:szCs w:val="21"/>
        </w:rPr>
        <w:t>CL asked if there was a mailing list for the group.  CT said there was but due to GDPR she was not allowed to share the email addresses without each member’s consent.  All present asked if they were happy to hav</w:t>
      </w:r>
      <w:r w:rsidR="24DC802A" w:rsidRPr="5194D212">
        <w:rPr>
          <w:rFonts w:ascii="Arial" w:eastAsia="Arial" w:hAnsi="Arial" w:cs="Arial"/>
          <w:color w:val="000000" w:themeColor="text1"/>
          <w:sz w:val="21"/>
          <w:szCs w:val="21"/>
        </w:rPr>
        <w:t>e their email address shared with the rest of the group.  All agreed.</w:t>
      </w:r>
    </w:p>
    <w:p w14:paraId="5C924A97" w14:textId="2C639839" w:rsidR="00EC1C3A" w:rsidRPr="00CF1DF6" w:rsidRDefault="24DC802A" w:rsidP="5194D212">
      <w:pPr>
        <w:pStyle w:val="ListParagraph"/>
        <w:numPr>
          <w:ilvl w:val="0"/>
          <w:numId w:val="2"/>
        </w:numPr>
        <w:spacing w:after="0" w:line="276" w:lineRule="auto"/>
        <w:rPr>
          <w:rFonts w:ascii="Arial" w:eastAsia="Arial" w:hAnsi="Arial" w:cs="Arial"/>
          <w:i/>
          <w:iCs/>
          <w:color w:val="000000" w:themeColor="text1"/>
          <w:sz w:val="21"/>
          <w:szCs w:val="21"/>
        </w:rPr>
      </w:pPr>
      <w:r w:rsidRPr="5194D212">
        <w:rPr>
          <w:rFonts w:ascii="Arial" w:eastAsia="Arial" w:hAnsi="Arial" w:cs="Arial"/>
          <w:b/>
          <w:bCs/>
          <w:color w:val="000000" w:themeColor="text1"/>
          <w:sz w:val="21"/>
          <w:szCs w:val="21"/>
        </w:rPr>
        <w:t xml:space="preserve">Action: </w:t>
      </w:r>
      <w:r w:rsidRPr="5194D212">
        <w:rPr>
          <w:rFonts w:ascii="Arial" w:eastAsia="Arial" w:hAnsi="Arial" w:cs="Arial"/>
          <w:i/>
          <w:iCs/>
          <w:color w:val="000000" w:themeColor="text1"/>
          <w:sz w:val="21"/>
          <w:szCs w:val="21"/>
        </w:rPr>
        <w:t>CT to update and formalise all paperwork, update user lists and pull together a survey for circulation.</w:t>
      </w:r>
    </w:p>
    <w:p w14:paraId="730B223E" w14:textId="77777777" w:rsidR="00F31EB8" w:rsidRPr="00CF1DF6" w:rsidRDefault="00F31EB8" w:rsidP="00F31EB8">
      <w:pPr>
        <w:pStyle w:val="ListParagraph"/>
        <w:spacing w:after="0" w:line="276" w:lineRule="auto"/>
        <w:ind w:left="360"/>
        <w:rPr>
          <w:rFonts w:ascii="Arial" w:hAnsi="Arial" w:cs="Arial"/>
          <w:b/>
          <w:bCs/>
          <w:sz w:val="21"/>
          <w:szCs w:val="21"/>
        </w:rPr>
      </w:pPr>
    </w:p>
    <w:p w14:paraId="26CEA898" w14:textId="2BF25C3C" w:rsidR="00EC1C3A" w:rsidRPr="00CF1DF6" w:rsidRDefault="00EC1C3A" w:rsidP="5194D212">
      <w:pPr>
        <w:pStyle w:val="ListParagraph"/>
        <w:numPr>
          <w:ilvl w:val="0"/>
          <w:numId w:val="25"/>
        </w:numPr>
        <w:spacing w:after="0" w:line="276" w:lineRule="auto"/>
        <w:rPr>
          <w:rFonts w:ascii="Arial" w:hAnsi="Arial" w:cs="Arial"/>
          <w:b/>
          <w:bCs/>
          <w:sz w:val="21"/>
          <w:szCs w:val="21"/>
        </w:rPr>
      </w:pPr>
      <w:r w:rsidRPr="5194D212">
        <w:rPr>
          <w:rFonts w:ascii="Arial" w:hAnsi="Arial" w:cs="Arial"/>
          <w:b/>
          <w:bCs/>
          <w:sz w:val="21"/>
          <w:szCs w:val="21"/>
        </w:rPr>
        <w:t>AOB</w:t>
      </w:r>
    </w:p>
    <w:p w14:paraId="69BE9159" w14:textId="31487B35" w:rsidR="0E0610C5" w:rsidRDefault="0E0610C5" w:rsidP="5194D212">
      <w:pPr>
        <w:pStyle w:val="ListParagraph"/>
        <w:numPr>
          <w:ilvl w:val="0"/>
          <w:numId w:val="39"/>
        </w:numPr>
        <w:spacing w:after="0" w:line="276" w:lineRule="auto"/>
        <w:rPr>
          <w:rFonts w:ascii="Arial" w:hAnsi="Arial" w:cs="Arial"/>
          <w:sz w:val="21"/>
          <w:szCs w:val="21"/>
        </w:rPr>
      </w:pPr>
      <w:r w:rsidRPr="5194D212">
        <w:rPr>
          <w:rFonts w:ascii="Arial" w:hAnsi="Arial" w:cs="Arial"/>
          <w:sz w:val="21"/>
          <w:szCs w:val="21"/>
        </w:rPr>
        <w:t>NF asked if the project covers the forested area alongside the compound.</w:t>
      </w:r>
    </w:p>
    <w:p w14:paraId="3B511F2A" w14:textId="466C49FF" w:rsidR="0E0610C5" w:rsidRDefault="0E0610C5" w:rsidP="5194D212">
      <w:pPr>
        <w:pStyle w:val="ListParagraph"/>
        <w:numPr>
          <w:ilvl w:val="0"/>
          <w:numId w:val="39"/>
        </w:numPr>
        <w:spacing w:after="0" w:line="276" w:lineRule="auto"/>
        <w:rPr>
          <w:rFonts w:ascii="Arial" w:hAnsi="Arial" w:cs="Arial"/>
          <w:sz w:val="21"/>
          <w:szCs w:val="21"/>
        </w:rPr>
      </w:pPr>
      <w:r w:rsidRPr="5194D212">
        <w:rPr>
          <w:rFonts w:ascii="Arial" w:hAnsi="Arial" w:cs="Arial"/>
          <w:sz w:val="21"/>
          <w:szCs w:val="21"/>
        </w:rPr>
        <w:t xml:space="preserve">MS said no, and CT added that as part of the planning conditions for the new slipway we had to keep access to the core path open, but it was not our </w:t>
      </w:r>
      <w:r w:rsidR="2596D22B" w:rsidRPr="5194D212">
        <w:rPr>
          <w:rFonts w:ascii="Arial" w:hAnsi="Arial" w:cs="Arial"/>
          <w:sz w:val="21"/>
          <w:szCs w:val="21"/>
        </w:rPr>
        <w:t>responsibility to maintain the area.</w:t>
      </w:r>
    </w:p>
    <w:p w14:paraId="50099332" w14:textId="0A742C4F" w:rsidR="2596D22B" w:rsidRDefault="2596D22B" w:rsidP="5194D212">
      <w:pPr>
        <w:pStyle w:val="ListParagraph"/>
        <w:numPr>
          <w:ilvl w:val="0"/>
          <w:numId w:val="39"/>
        </w:numPr>
        <w:spacing w:after="0" w:line="276" w:lineRule="auto"/>
        <w:rPr>
          <w:rFonts w:ascii="Arial" w:hAnsi="Arial" w:cs="Arial"/>
          <w:sz w:val="21"/>
          <w:szCs w:val="21"/>
        </w:rPr>
      </w:pPr>
      <w:r w:rsidRPr="5194D212">
        <w:rPr>
          <w:rFonts w:ascii="Arial" w:hAnsi="Arial" w:cs="Arial"/>
          <w:sz w:val="21"/>
          <w:szCs w:val="21"/>
        </w:rPr>
        <w:t>CL said that this is SSE’s responsibility – he can follow this up.</w:t>
      </w:r>
    </w:p>
    <w:p w14:paraId="4AF61EB8" w14:textId="08B412C1" w:rsidR="2596D22B" w:rsidRDefault="2596D22B" w:rsidP="5194D212">
      <w:pPr>
        <w:pStyle w:val="ListParagraph"/>
        <w:numPr>
          <w:ilvl w:val="0"/>
          <w:numId w:val="39"/>
        </w:numPr>
        <w:spacing w:after="0" w:line="276" w:lineRule="auto"/>
        <w:rPr>
          <w:rFonts w:ascii="Arial" w:hAnsi="Arial" w:cs="Arial"/>
          <w:sz w:val="21"/>
          <w:szCs w:val="21"/>
        </w:rPr>
      </w:pPr>
      <w:r w:rsidRPr="5194D212">
        <w:rPr>
          <w:rFonts w:ascii="Arial" w:hAnsi="Arial" w:cs="Arial"/>
          <w:sz w:val="21"/>
          <w:szCs w:val="21"/>
        </w:rPr>
        <w:t xml:space="preserve">MS mentioned that it was important that now the site was in better condition, it needs to be maintained.  CT updated that Higher Ground are contracted to maintain it, she will ask Matt Rhodes to check with them that it is </w:t>
      </w:r>
      <w:r w:rsidR="438E29F5" w:rsidRPr="5194D212">
        <w:rPr>
          <w:rFonts w:ascii="Arial" w:hAnsi="Arial" w:cs="Arial"/>
          <w:sz w:val="21"/>
          <w:szCs w:val="21"/>
        </w:rPr>
        <w:t>part of their remit.</w:t>
      </w:r>
    </w:p>
    <w:p w14:paraId="22E5903F" w14:textId="4B9F0576" w:rsidR="438E29F5" w:rsidRDefault="438E29F5" w:rsidP="5194D212">
      <w:pPr>
        <w:pStyle w:val="ListParagraph"/>
        <w:numPr>
          <w:ilvl w:val="0"/>
          <w:numId w:val="39"/>
        </w:numPr>
        <w:spacing w:after="0" w:line="276" w:lineRule="auto"/>
        <w:rPr>
          <w:rFonts w:ascii="Arial" w:hAnsi="Arial" w:cs="Arial"/>
          <w:sz w:val="21"/>
          <w:szCs w:val="21"/>
        </w:rPr>
      </w:pPr>
      <w:r w:rsidRPr="5194D212">
        <w:rPr>
          <w:rFonts w:ascii="Arial" w:hAnsi="Arial" w:cs="Arial"/>
          <w:sz w:val="21"/>
          <w:szCs w:val="21"/>
        </w:rPr>
        <w:t>RB added that when the contract was agreed, the Foyers Bay site was included.</w:t>
      </w:r>
    </w:p>
    <w:p w14:paraId="394AC811" w14:textId="2591B3EC" w:rsidR="5194D212" w:rsidRDefault="5194D212" w:rsidP="5194D212">
      <w:pPr>
        <w:spacing w:after="0" w:line="276" w:lineRule="auto"/>
        <w:rPr>
          <w:rFonts w:ascii="Arial" w:hAnsi="Arial" w:cs="Arial"/>
          <w:sz w:val="21"/>
          <w:szCs w:val="21"/>
        </w:rPr>
      </w:pPr>
    </w:p>
    <w:p w14:paraId="69125479" w14:textId="6B6B80E6" w:rsidR="00264DF2" w:rsidRPr="00CF1DF6" w:rsidRDefault="009B4ACD" w:rsidP="5194D212">
      <w:pPr>
        <w:spacing w:after="0" w:line="276" w:lineRule="auto"/>
        <w:rPr>
          <w:rFonts w:ascii="Arial" w:hAnsi="Arial" w:cs="Arial"/>
          <w:sz w:val="21"/>
          <w:szCs w:val="21"/>
        </w:rPr>
      </w:pPr>
      <w:r w:rsidRPr="5194D212">
        <w:rPr>
          <w:rFonts w:ascii="Arial" w:hAnsi="Arial" w:cs="Arial"/>
          <w:sz w:val="21"/>
          <w:szCs w:val="21"/>
        </w:rPr>
        <w:t xml:space="preserve">Next meeting </w:t>
      </w:r>
      <w:r w:rsidR="22E09C8E" w:rsidRPr="5194D212">
        <w:rPr>
          <w:rFonts w:ascii="Arial" w:hAnsi="Arial" w:cs="Arial"/>
          <w:sz w:val="21"/>
          <w:szCs w:val="21"/>
        </w:rPr>
        <w:t>21</w:t>
      </w:r>
      <w:r w:rsidR="22E09C8E" w:rsidRPr="5194D212">
        <w:rPr>
          <w:rFonts w:ascii="Arial" w:hAnsi="Arial" w:cs="Arial"/>
          <w:sz w:val="21"/>
          <w:szCs w:val="21"/>
          <w:vertAlign w:val="superscript"/>
        </w:rPr>
        <w:t>st</w:t>
      </w:r>
      <w:r w:rsidR="22E09C8E" w:rsidRPr="5194D212">
        <w:rPr>
          <w:rFonts w:ascii="Arial" w:hAnsi="Arial" w:cs="Arial"/>
          <w:sz w:val="21"/>
          <w:szCs w:val="21"/>
        </w:rPr>
        <w:t xml:space="preserve"> March</w:t>
      </w:r>
      <w:r w:rsidR="006E1E7F" w:rsidRPr="5194D212">
        <w:rPr>
          <w:rFonts w:ascii="Arial" w:hAnsi="Arial" w:cs="Arial"/>
          <w:sz w:val="21"/>
          <w:szCs w:val="21"/>
        </w:rPr>
        <w:t xml:space="preserve"> 2024.</w:t>
      </w:r>
    </w:p>
    <w:p w14:paraId="5CD405E5" w14:textId="77777777" w:rsidR="00CF1DF6" w:rsidRDefault="00CF1DF6" w:rsidP="00295AEE">
      <w:pPr>
        <w:spacing w:after="0" w:line="276" w:lineRule="auto"/>
        <w:rPr>
          <w:rFonts w:ascii="Arial" w:hAnsi="Arial" w:cs="Arial"/>
          <w:sz w:val="21"/>
          <w:szCs w:val="21"/>
        </w:rPr>
      </w:pPr>
    </w:p>
    <w:p w14:paraId="3D56C3B8" w14:textId="397E0171" w:rsidR="005510D1" w:rsidRPr="00CF1DF6" w:rsidRDefault="00295AEE" w:rsidP="003D309A">
      <w:pPr>
        <w:spacing w:after="0" w:line="276" w:lineRule="auto"/>
        <w:rPr>
          <w:rFonts w:ascii="Arial" w:hAnsi="Arial" w:cs="Arial"/>
          <w:b/>
          <w:bCs/>
          <w:sz w:val="21"/>
          <w:szCs w:val="21"/>
        </w:rPr>
      </w:pPr>
      <w:r w:rsidRPr="5194D212">
        <w:rPr>
          <w:rFonts w:ascii="Arial" w:hAnsi="Arial" w:cs="Arial"/>
          <w:sz w:val="21"/>
          <w:szCs w:val="21"/>
        </w:rPr>
        <w:t xml:space="preserve">Meeting closed </w:t>
      </w:r>
      <w:r w:rsidR="4F8ECDD4" w:rsidRPr="5194D212">
        <w:rPr>
          <w:rFonts w:ascii="Arial" w:hAnsi="Arial" w:cs="Arial"/>
          <w:sz w:val="21"/>
          <w:szCs w:val="21"/>
        </w:rPr>
        <w:t>8.30</w:t>
      </w:r>
      <w:r w:rsidRPr="5194D212">
        <w:rPr>
          <w:rFonts w:ascii="Arial" w:hAnsi="Arial" w:cs="Arial"/>
          <w:sz w:val="21"/>
          <w:szCs w:val="21"/>
        </w:rPr>
        <w:t>pm</w:t>
      </w:r>
    </w:p>
    <w:p w14:paraId="61269473" w14:textId="77777777" w:rsidR="00EC1C3A" w:rsidRPr="00CF1DF6" w:rsidRDefault="00EC1C3A" w:rsidP="00EC1C3A">
      <w:pPr>
        <w:spacing w:after="0" w:line="276" w:lineRule="auto"/>
        <w:ind w:left="360"/>
        <w:rPr>
          <w:rFonts w:ascii="Arial" w:hAnsi="Arial" w:cs="Arial"/>
          <w:sz w:val="21"/>
          <w:szCs w:val="21"/>
        </w:rPr>
      </w:pPr>
    </w:p>
    <w:p w14:paraId="0F1A146C" w14:textId="77777777" w:rsidR="00B65D3C" w:rsidRPr="00CF1DF6" w:rsidRDefault="00B65D3C" w:rsidP="00105206">
      <w:pPr>
        <w:spacing w:after="0" w:line="276" w:lineRule="auto"/>
        <w:rPr>
          <w:rFonts w:ascii="Arial" w:hAnsi="Arial" w:cs="Arial"/>
          <w:sz w:val="21"/>
          <w:szCs w:val="21"/>
        </w:rPr>
      </w:pPr>
    </w:p>
    <w:sectPr w:rsidR="00B65D3C" w:rsidRPr="00CF1DF6" w:rsidSect="007E2BC7">
      <w:pgSz w:w="11906" w:h="16838"/>
      <w:pgMar w:top="1021" w:right="1247" w:bottom="1021"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31CC"/>
    <w:multiLevelType w:val="hybridMultilevel"/>
    <w:tmpl w:val="EBB8759E"/>
    <w:lvl w:ilvl="0" w:tplc="ABE282B8">
      <w:start w:val="5"/>
      <w:numFmt w:val="lowerLetter"/>
      <w:lvlText w:val="%1)"/>
      <w:lvlJc w:val="left"/>
      <w:pPr>
        <w:ind w:left="1080" w:hanging="360"/>
      </w:pPr>
    </w:lvl>
    <w:lvl w:ilvl="1" w:tplc="6EB8EF82">
      <w:start w:val="1"/>
      <w:numFmt w:val="lowerLetter"/>
      <w:lvlText w:val="%2."/>
      <w:lvlJc w:val="left"/>
      <w:pPr>
        <w:ind w:left="1440" w:hanging="360"/>
      </w:pPr>
    </w:lvl>
    <w:lvl w:ilvl="2" w:tplc="DDB28718">
      <w:start w:val="1"/>
      <w:numFmt w:val="lowerRoman"/>
      <w:lvlText w:val="%3."/>
      <w:lvlJc w:val="right"/>
      <w:pPr>
        <w:ind w:left="2160" w:hanging="180"/>
      </w:pPr>
    </w:lvl>
    <w:lvl w:ilvl="3" w:tplc="4516AB3E">
      <w:start w:val="1"/>
      <w:numFmt w:val="decimal"/>
      <w:lvlText w:val="%4."/>
      <w:lvlJc w:val="left"/>
      <w:pPr>
        <w:ind w:left="2880" w:hanging="360"/>
      </w:pPr>
    </w:lvl>
    <w:lvl w:ilvl="4" w:tplc="1E808A70">
      <w:start w:val="1"/>
      <w:numFmt w:val="lowerLetter"/>
      <w:lvlText w:val="%5."/>
      <w:lvlJc w:val="left"/>
      <w:pPr>
        <w:ind w:left="3600" w:hanging="360"/>
      </w:pPr>
    </w:lvl>
    <w:lvl w:ilvl="5" w:tplc="81AAE8FA">
      <w:start w:val="1"/>
      <w:numFmt w:val="lowerRoman"/>
      <w:lvlText w:val="%6."/>
      <w:lvlJc w:val="right"/>
      <w:pPr>
        <w:ind w:left="4320" w:hanging="180"/>
      </w:pPr>
    </w:lvl>
    <w:lvl w:ilvl="6" w:tplc="50E02102">
      <w:start w:val="1"/>
      <w:numFmt w:val="decimal"/>
      <w:lvlText w:val="%7."/>
      <w:lvlJc w:val="left"/>
      <w:pPr>
        <w:ind w:left="5040" w:hanging="360"/>
      </w:pPr>
    </w:lvl>
    <w:lvl w:ilvl="7" w:tplc="B8E8464A">
      <w:start w:val="1"/>
      <w:numFmt w:val="lowerLetter"/>
      <w:lvlText w:val="%8."/>
      <w:lvlJc w:val="left"/>
      <w:pPr>
        <w:ind w:left="5760" w:hanging="360"/>
      </w:pPr>
    </w:lvl>
    <w:lvl w:ilvl="8" w:tplc="F52E8A10">
      <w:start w:val="1"/>
      <w:numFmt w:val="lowerRoman"/>
      <w:lvlText w:val="%9."/>
      <w:lvlJc w:val="right"/>
      <w:pPr>
        <w:ind w:left="6480" w:hanging="180"/>
      </w:pPr>
    </w:lvl>
  </w:abstractNum>
  <w:abstractNum w:abstractNumId="1" w15:restartNumberingAfterBreak="0">
    <w:nsid w:val="066ABF6E"/>
    <w:multiLevelType w:val="hybridMultilevel"/>
    <w:tmpl w:val="53BCAA2A"/>
    <w:lvl w:ilvl="0" w:tplc="B64E4D86">
      <w:start w:val="1"/>
      <w:numFmt w:val="bullet"/>
      <w:lvlText w:val=""/>
      <w:lvlJc w:val="left"/>
      <w:pPr>
        <w:ind w:left="360" w:hanging="360"/>
      </w:pPr>
      <w:rPr>
        <w:rFonts w:ascii="Symbol" w:hAnsi="Symbol" w:hint="default"/>
      </w:rPr>
    </w:lvl>
    <w:lvl w:ilvl="1" w:tplc="7F34779A">
      <w:start w:val="1"/>
      <w:numFmt w:val="bullet"/>
      <w:lvlText w:val="o"/>
      <w:lvlJc w:val="left"/>
      <w:pPr>
        <w:ind w:left="1080" w:hanging="360"/>
      </w:pPr>
      <w:rPr>
        <w:rFonts w:ascii="Courier New" w:hAnsi="Courier New" w:hint="default"/>
      </w:rPr>
    </w:lvl>
    <w:lvl w:ilvl="2" w:tplc="CCE4FB1A">
      <w:start w:val="1"/>
      <w:numFmt w:val="bullet"/>
      <w:lvlText w:val=""/>
      <w:lvlJc w:val="left"/>
      <w:pPr>
        <w:ind w:left="1800" w:hanging="360"/>
      </w:pPr>
      <w:rPr>
        <w:rFonts w:ascii="Wingdings" w:hAnsi="Wingdings" w:hint="default"/>
      </w:rPr>
    </w:lvl>
    <w:lvl w:ilvl="3" w:tplc="B5AE740E">
      <w:start w:val="1"/>
      <w:numFmt w:val="bullet"/>
      <w:lvlText w:val=""/>
      <w:lvlJc w:val="left"/>
      <w:pPr>
        <w:ind w:left="2520" w:hanging="360"/>
      </w:pPr>
      <w:rPr>
        <w:rFonts w:ascii="Symbol" w:hAnsi="Symbol" w:hint="default"/>
      </w:rPr>
    </w:lvl>
    <w:lvl w:ilvl="4" w:tplc="D5D4D2CE">
      <w:start w:val="1"/>
      <w:numFmt w:val="bullet"/>
      <w:lvlText w:val="o"/>
      <w:lvlJc w:val="left"/>
      <w:pPr>
        <w:ind w:left="3240" w:hanging="360"/>
      </w:pPr>
      <w:rPr>
        <w:rFonts w:ascii="Courier New" w:hAnsi="Courier New" w:hint="default"/>
      </w:rPr>
    </w:lvl>
    <w:lvl w:ilvl="5" w:tplc="DD967B7C">
      <w:start w:val="1"/>
      <w:numFmt w:val="bullet"/>
      <w:lvlText w:val=""/>
      <w:lvlJc w:val="left"/>
      <w:pPr>
        <w:ind w:left="3960" w:hanging="360"/>
      </w:pPr>
      <w:rPr>
        <w:rFonts w:ascii="Wingdings" w:hAnsi="Wingdings" w:hint="default"/>
      </w:rPr>
    </w:lvl>
    <w:lvl w:ilvl="6" w:tplc="E03CF71A">
      <w:start w:val="1"/>
      <w:numFmt w:val="bullet"/>
      <w:lvlText w:val=""/>
      <w:lvlJc w:val="left"/>
      <w:pPr>
        <w:ind w:left="4680" w:hanging="360"/>
      </w:pPr>
      <w:rPr>
        <w:rFonts w:ascii="Symbol" w:hAnsi="Symbol" w:hint="default"/>
      </w:rPr>
    </w:lvl>
    <w:lvl w:ilvl="7" w:tplc="3A4E3640">
      <w:start w:val="1"/>
      <w:numFmt w:val="bullet"/>
      <w:lvlText w:val="o"/>
      <w:lvlJc w:val="left"/>
      <w:pPr>
        <w:ind w:left="5400" w:hanging="360"/>
      </w:pPr>
      <w:rPr>
        <w:rFonts w:ascii="Courier New" w:hAnsi="Courier New" w:hint="default"/>
      </w:rPr>
    </w:lvl>
    <w:lvl w:ilvl="8" w:tplc="B72CAF48">
      <w:start w:val="1"/>
      <w:numFmt w:val="bullet"/>
      <w:lvlText w:val=""/>
      <w:lvlJc w:val="left"/>
      <w:pPr>
        <w:ind w:left="6120" w:hanging="360"/>
      </w:pPr>
      <w:rPr>
        <w:rFonts w:ascii="Wingdings" w:hAnsi="Wingdings" w:hint="default"/>
      </w:rPr>
    </w:lvl>
  </w:abstractNum>
  <w:abstractNum w:abstractNumId="2" w15:restartNumberingAfterBreak="0">
    <w:nsid w:val="0E8E8AAB"/>
    <w:multiLevelType w:val="hybridMultilevel"/>
    <w:tmpl w:val="99BE8AA0"/>
    <w:lvl w:ilvl="0" w:tplc="897825C0">
      <w:start w:val="1"/>
      <w:numFmt w:val="bullet"/>
      <w:lvlText w:val=""/>
      <w:lvlJc w:val="left"/>
      <w:pPr>
        <w:ind w:left="360" w:hanging="360"/>
      </w:pPr>
      <w:rPr>
        <w:rFonts w:ascii="Symbol" w:hAnsi="Symbol" w:hint="default"/>
      </w:rPr>
    </w:lvl>
    <w:lvl w:ilvl="1" w:tplc="A9907878">
      <w:start w:val="1"/>
      <w:numFmt w:val="bullet"/>
      <w:lvlText w:val="o"/>
      <w:lvlJc w:val="left"/>
      <w:pPr>
        <w:ind w:left="1080" w:hanging="360"/>
      </w:pPr>
      <w:rPr>
        <w:rFonts w:ascii="Courier New" w:hAnsi="Courier New" w:hint="default"/>
      </w:rPr>
    </w:lvl>
    <w:lvl w:ilvl="2" w:tplc="03FC4214">
      <w:start w:val="1"/>
      <w:numFmt w:val="bullet"/>
      <w:lvlText w:val=""/>
      <w:lvlJc w:val="left"/>
      <w:pPr>
        <w:ind w:left="1800" w:hanging="360"/>
      </w:pPr>
      <w:rPr>
        <w:rFonts w:ascii="Wingdings" w:hAnsi="Wingdings" w:hint="default"/>
      </w:rPr>
    </w:lvl>
    <w:lvl w:ilvl="3" w:tplc="83BC56CE">
      <w:start w:val="1"/>
      <w:numFmt w:val="bullet"/>
      <w:lvlText w:val=""/>
      <w:lvlJc w:val="left"/>
      <w:pPr>
        <w:ind w:left="2520" w:hanging="360"/>
      </w:pPr>
      <w:rPr>
        <w:rFonts w:ascii="Symbol" w:hAnsi="Symbol" w:hint="default"/>
      </w:rPr>
    </w:lvl>
    <w:lvl w:ilvl="4" w:tplc="7F4865A2">
      <w:start w:val="1"/>
      <w:numFmt w:val="bullet"/>
      <w:lvlText w:val="o"/>
      <w:lvlJc w:val="left"/>
      <w:pPr>
        <w:ind w:left="3240" w:hanging="360"/>
      </w:pPr>
      <w:rPr>
        <w:rFonts w:ascii="Courier New" w:hAnsi="Courier New" w:hint="default"/>
      </w:rPr>
    </w:lvl>
    <w:lvl w:ilvl="5" w:tplc="8D7A236A">
      <w:start w:val="1"/>
      <w:numFmt w:val="bullet"/>
      <w:lvlText w:val=""/>
      <w:lvlJc w:val="left"/>
      <w:pPr>
        <w:ind w:left="3960" w:hanging="360"/>
      </w:pPr>
      <w:rPr>
        <w:rFonts w:ascii="Wingdings" w:hAnsi="Wingdings" w:hint="default"/>
      </w:rPr>
    </w:lvl>
    <w:lvl w:ilvl="6" w:tplc="21369EA2">
      <w:start w:val="1"/>
      <w:numFmt w:val="bullet"/>
      <w:lvlText w:val=""/>
      <w:lvlJc w:val="left"/>
      <w:pPr>
        <w:ind w:left="4680" w:hanging="360"/>
      </w:pPr>
      <w:rPr>
        <w:rFonts w:ascii="Symbol" w:hAnsi="Symbol" w:hint="default"/>
      </w:rPr>
    </w:lvl>
    <w:lvl w:ilvl="7" w:tplc="35BCBD16">
      <w:start w:val="1"/>
      <w:numFmt w:val="bullet"/>
      <w:lvlText w:val="o"/>
      <w:lvlJc w:val="left"/>
      <w:pPr>
        <w:ind w:left="5400" w:hanging="360"/>
      </w:pPr>
      <w:rPr>
        <w:rFonts w:ascii="Courier New" w:hAnsi="Courier New" w:hint="default"/>
      </w:rPr>
    </w:lvl>
    <w:lvl w:ilvl="8" w:tplc="9F341E62">
      <w:start w:val="1"/>
      <w:numFmt w:val="bullet"/>
      <w:lvlText w:val=""/>
      <w:lvlJc w:val="left"/>
      <w:pPr>
        <w:ind w:left="6120" w:hanging="360"/>
      </w:pPr>
      <w:rPr>
        <w:rFonts w:ascii="Wingdings" w:hAnsi="Wingdings" w:hint="default"/>
      </w:rPr>
    </w:lvl>
  </w:abstractNum>
  <w:abstractNum w:abstractNumId="3" w15:restartNumberingAfterBreak="0">
    <w:nsid w:val="0ED9404E"/>
    <w:multiLevelType w:val="hybridMultilevel"/>
    <w:tmpl w:val="DA102ED4"/>
    <w:lvl w:ilvl="0" w:tplc="E0DCE980">
      <w:start w:val="6"/>
      <w:numFmt w:val="lowerLetter"/>
      <w:lvlText w:val="%1)"/>
      <w:lvlJc w:val="left"/>
      <w:pPr>
        <w:ind w:left="1080" w:hanging="360"/>
      </w:pPr>
    </w:lvl>
    <w:lvl w:ilvl="1" w:tplc="7C7C484C">
      <w:start w:val="1"/>
      <w:numFmt w:val="lowerLetter"/>
      <w:lvlText w:val="%2."/>
      <w:lvlJc w:val="left"/>
      <w:pPr>
        <w:ind w:left="1440" w:hanging="360"/>
      </w:pPr>
    </w:lvl>
    <w:lvl w:ilvl="2" w:tplc="D93C551C">
      <w:start w:val="1"/>
      <w:numFmt w:val="lowerRoman"/>
      <w:lvlText w:val="%3."/>
      <w:lvlJc w:val="right"/>
      <w:pPr>
        <w:ind w:left="2160" w:hanging="180"/>
      </w:pPr>
    </w:lvl>
    <w:lvl w:ilvl="3" w:tplc="99F00C42">
      <w:start w:val="1"/>
      <w:numFmt w:val="decimal"/>
      <w:lvlText w:val="%4."/>
      <w:lvlJc w:val="left"/>
      <w:pPr>
        <w:ind w:left="2880" w:hanging="360"/>
      </w:pPr>
    </w:lvl>
    <w:lvl w:ilvl="4" w:tplc="B33C7F0C">
      <w:start w:val="1"/>
      <w:numFmt w:val="lowerLetter"/>
      <w:lvlText w:val="%5."/>
      <w:lvlJc w:val="left"/>
      <w:pPr>
        <w:ind w:left="3600" w:hanging="360"/>
      </w:pPr>
    </w:lvl>
    <w:lvl w:ilvl="5" w:tplc="97A40958">
      <w:start w:val="1"/>
      <w:numFmt w:val="lowerRoman"/>
      <w:lvlText w:val="%6."/>
      <w:lvlJc w:val="right"/>
      <w:pPr>
        <w:ind w:left="4320" w:hanging="180"/>
      </w:pPr>
    </w:lvl>
    <w:lvl w:ilvl="6" w:tplc="B8A28D30">
      <w:start w:val="1"/>
      <w:numFmt w:val="decimal"/>
      <w:lvlText w:val="%7."/>
      <w:lvlJc w:val="left"/>
      <w:pPr>
        <w:ind w:left="5040" w:hanging="360"/>
      </w:pPr>
    </w:lvl>
    <w:lvl w:ilvl="7" w:tplc="EEC6DF52">
      <w:start w:val="1"/>
      <w:numFmt w:val="lowerLetter"/>
      <w:lvlText w:val="%8."/>
      <w:lvlJc w:val="left"/>
      <w:pPr>
        <w:ind w:left="5760" w:hanging="360"/>
      </w:pPr>
    </w:lvl>
    <w:lvl w:ilvl="8" w:tplc="DF1E4618">
      <w:start w:val="1"/>
      <w:numFmt w:val="lowerRoman"/>
      <w:lvlText w:val="%9."/>
      <w:lvlJc w:val="right"/>
      <w:pPr>
        <w:ind w:left="6480" w:hanging="180"/>
      </w:pPr>
    </w:lvl>
  </w:abstractNum>
  <w:abstractNum w:abstractNumId="4" w15:restartNumberingAfterBreak="0">
    <w:nsid w:val="0F194807"/>
    <w:multiLevelType w:val="hybridMultilevel"/>
    <w:tmpl w:val="D89098BC"/>
    <w:lvl w:ilvl="0" w:tplc="0A20E334">
      <w:start w:val="1"/>
      <w:numFmt w:val="bullet"/>
      <w:lvlText w:val=""/>
      <w:lvlJc w:val="left"/>
      <w:pPr>
        <w:ind w:left="360" w:hanging="360"/>
      </w:pPr>
      <w:rPr>
        <w:rFonts w:ascii="Symbol" w:hAnsi="Symbol" w:hint="default"/>
      </w:rPr>
    </w:lvl>
    <w:lvl w:ilvl="1" w:tplc="E9342AA4">
      <w:start w:val="1"/>
      <w:numFmt w:val="bullet"/>
      <w:lvlText w:val="o"/>
      <w:lvlJc w:val="left"/>
      <w:pPr>
        <w:ind w:left="1080" w:hanging="360"/>
      </w:pPr>
      <w:rPr>
        <w:rFonts w:ascii="Courier New" w:hAnsi="Courier New" w:hint="default"/>
      </w:rPr>
    </w:lvl>
    <w:lvl w:ilvl="2" w:tplc="43C2D384">
      <w:start w:val="1"/>
      <w:numFmt w:val="bullet"/>
      <w:lvlText w:val=""/>
      <w:lvlJc w:val="left"/>
      <w:pPr>
        <w:ind w:left="1800" w:hanging="360"/>
      </w:pPr>
      <w:rPr>
        <w:rFonts w:ascii="Wingdings" w:hAnsi="Wingdings" w:hint="default"/>
      </w:rPr>
    </w:lvl>
    <w:lvl w:ilvl="3" w:tplc="2B50E93C">
      <w:start w:val="1"/>
      <w:numFmt w:val="bullet"/>
      <w:lvlText w:val=""/>
      <w:lvlJc w:val="left"/>
      <w:pPr>
        <w:ind w:left="2520" w:hanging="360"/>
      </w:pPr>
      <w:rPr>
        <w:rFonts w:ascii="Symbol" w:hAnsi="Symbol" w:hint="default"/>
      </w:rPr>
    </w:lvl>
    <w:lvl w:ilvl="4" w:tplc="2E62D172">
      <w:start w:val="1"/>
      <w:numFmt w:val="bullet"/>
      <w:lvlText w:val="o"/>
      <w:lvlJc w:val="left"/>
      <w:pPr>
        <w:ind w:left="3240" w:hanging="360"/>
      </w:pPr>
      <w:rPr>
        <w:rFonts w:ascii="Courier New" w:hAnsi="Courier New" w:hint="default"/>
      </w:rPr>
    </w:lvl>
    <w:lvl w:ilvl="5" w:tplc="B0729EB8">
      <w:start w:val="1"/>
      <w:numFmt w:val="bullet"/>
      <w:lvlText w:val=""/>
      <w:lvlJc w:val="left"/>
      <w:pPr>
        <w:ind w:left="3960" w:hanging="360"/>
      </w:pPr>
      <w:rPr>
        <w:rFonts w:ascii="Wingdings" w:hAnsi="Wingdings" w:hint="default"/>
      </w:rPr>
    </w:lvl>
    <w:lvl w:ilvl="6" w:tplc="68A4D4E8">
      <w:start w:val="1"/>
      <w:numFmt w:val="bullet"/>
      <w:lvlText w:val=""/>
      <w:lvlJc w:val="left"/>
      <w:pPr>
        <w:ind w:left="4680" w:hanging="360"/>
      </w:pPr>
      <w:rPr>
        <w:rFonts w:ascii="Symbol" w:hAnsi="Symbol" w:hint="default"/>
      </w:rPr>
    </w:lvl>
    <w:lvl w:ilvl="7" w:tplc="717631FA">
      <w:start w:val="1"/>
      <w:numFmt w:val="bullet"/>
      <w:lvlText w:val="o"/>
      <w:lvlJc w:val="left"/>
      <w:pPr>
        <w:ind w:left="5400" w:hanging="360"/>
      </w:pPr>
      <w:rPr>
        <w:rFonts w:ascii="Courier New" w:hAnsi="Courier New" w:hint="default"/>
      </w:rPr>
    </w:lvl>
    <w:lvl w:ilvl="8" w:tplc="BDF6F634">
      <w:start w:val="1"/>
      <w:numFmt w:val="bullet"/>
      <w:lvlText w:val=""/>
      <w:lvlJc w:val="left"/>
      <w:pPr>
        <w:ind w:left="6120" w:hanging="360"/>
      </w:pPr>
      <w:rPr>
        <w:rFonts w:ascii="Wingdings" w:hAnsi="Wingdings" w:hint="default"/>
      </w:rPr>
    </w:lvl>
  </w:abstractNum>
  <w:abstractNum w:abstractNumId="5" w15:restartNumberingAfterBreak="0">
    <w:nsid w:val="12BE3B2D"/>
    <w:multiLevelType w:val="hybridMultilevel"/>
    <w:tmpl w:val="D17E7EE0"/>
    <w:lvl w:ilvl="0" w:tplc="08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6C1AD3C"/>
    <w:multiLevelType w:val="hybridMultilevel"/>
    <w:tmpl w:val="3878BC3E"/>
    <w:lvl w:ilvl="0" w:tplc="3FD067B8">
      <w:start w:val="4"/>
      <w:numFmt w:val="lowerLetter"/>
      <w:lvlText w:val="%1)"/>
      <w:lvlJc w:val="left"/>
      <w:pPr>
        <w:ind w:left="1080" w:hanging="360"/>
      </w:pPr>
    </w:lvl>
    <w:lvl w:ilvl="1" w:tplc="5A40AC3C">
      <w:start w:val="1"/>
      <w:numFmt w:val="lowerLetter"/>
      <w:lvlText w:val="%2."/>
      <w:lvlJc w:val="left"/>
      <w:pPr>
        <w:ind w:left="1440" w:hanging="360"/>
      </w:pPr>
    </w:lvl>
    <w:lvl w:ilvl="2" w:tplc="26AA8EF8">
      <w:start w:val="1"/>
      <w:numFmt w:val="lowerRoman"/>
      <w:lvlText w:val="%3."/>
      <w:lvlJc w:val="right"/>
      <w:pPr>
        <w:ind w:left="2160" w:hanging="180"/>
      </w:pPr>
    </w:lvl>
    <w:lvl w:ilvl="3" w:tplc="3B048C08">
      <w:start w:val="1"/>
      <w:numFmt w:val="decimal"/>
      <w:lvlText w:val="%4."/>
      <w:lvlJc w:val="left"/>
      <w:pPr>
        <w:ind w:left="2880" w:hanging="360"/>
      </w:pPr>
    </w:lvl>
    <w:lvl w:ilvl="4" w:tplc="714A83E0">
      <w:start w:val="1"/>
      <w:numFmt w:val="lowerLetter"/>
      <w:lvlText w:val="%5."/>
      <w:lvlJc w:val="left"/>
      <w:pPr>
        <w:ind w:left="3600" w:hanging="360"/>
      </w:pPr>
    </w:lvl>
    <w:lvl w:ilvl="5" w:tplc="CFEE920A">
      <w:start w:val="1"/>
      <w:numFmt w:val="lowerRoman"/>
      <w:lvlText w:val="%6."/>
      <w:lvlJc w:val="right"/>
      <w:pPr>
        <w:ind w:left="4320" w:hanging="180"/>
      </w:pPr>
    </w:lvl>
    <w:lvl w:ilvl="6" w:tplc="285A4DB0">
      <w:start w:val="1"/>
      <w:numFmt w:val="decimal"/>
      <w:lvlText w:val="%7."/>
      <w:lvlJc w:val="left"/>
      <w:pPr>
        <w:ind w:left="5040" w:hanging="360"/>
      </w:pPr>
    </w:lvl>
    <w:lvl w:ilvl="7" w:tplc="BFB873C0">
      <w:start w:val="1"/>
      <w:numFmt w:val="lowerLetter"/>
      <w:lvlText w:val="%8."/>
      <w:lvlJc w:val="left"/>
      <w:pPr>
        <w:ind w:left="5760" w:hanging="360"/>
      </w:pPr>
    </w:lvl>
    <w:lvl w:ilvl="8" w:tplc="282C6FD4">
      <w:start w:val="1"/>
      <w:numFmt w:val="lowerRoman"/>
      <w:lvlText w:val="%9."/>
      <w:lvlJc w:val="right"/>
      <w:pPr>
        <w:ind w:left="6480" w:hanging="180"/>
      </w:pPr>
    </w:lvl>
  </w:abstractNum>
  <w:abstractNum w:abstractNumId="7" w15:restartNumberingAfterBreak="0">
    <w:nsid w:val="1769A6A3"/>
    <w:multiLevelType w:val="hybridMultilevel"/>
    <w:tmpl w:val="30022796"/>
    <w:lvl w:ilvl="0" w:tplc="FEE07108">
      <w:start w:val="1"/>
      <w:numFmt w:val="bullet"/>
      <w:lvlText w:val=""/>
      <w:lvlJc w:val="left"/>
      <w:pPr>
        <w:ind w:left="360" w:hanging="360"/>
      </w:pPr>
      <w:rPr>
        <w:rFonts w:ascii="Symbol" w:hAnsi="Symbol" w:hint="default"/>
      </w:rPr>
    </w:lvl>
    <w:lvl w:ilvl="1" w:tplc="C4E64996">
      <w:start w:val="1"/>
      <w:numFmt w:val="bullet"/>
      <w:lvlText w:val="o"/>
      <w:lvlJc w:val="left"/>
      <w:pPr>
        <w:ind w:left="1080" w:hanging="360"/>
      </w:pPr>
      <w:rPr>
        <w:rFonts w:ascii="Courier New" w:hAnsi="Courier New" w:hint="default"/>
      </w:rPr>
    </w:lvl>
    <w:lvl w:ilvl="2" w:tplc="8FAA0648">
      <w:start w:val="1"/>
      <w:numFmt w:val="bullet"/>
      <w:lvlText w:val=""/>
      <w:lvlJc w:val="left"/>
      <w:pPr>
        <w:ind w:left="1800" w:hanging="360"/>
      </w:pPr>
      <w:rPr>
        <w:rFonts w:ascii="Wingdings" w:hAnsi="Wingdings" w:hint="default"/>
      </w:rPr>
    </w:lvl>
    <w:lvl w:ilvl="3" w:tplc="37F2AED0">
      <w:start w:val="1"/>
      <w:numFmt w:val="bullet"/>
      <w:lvlText w:val=""/>
      <w:lvlJc w:val="left"/>
      <w:pPr>
        <w:ind w:left="2520" w:hanging="360"/>
      </w:pPr>
      <w:rPr>
        <w:rFonts w:ascii="Symbol" w:hAnsi="Symbol" w:hint="default"/>
      </w:rPr>
    </w:lvl>
    <w:lvl w:ilvl="4" w:tplc="10C2272E">
      <w:start w:val="1"/>
      <w:numFmt w:val="bullet"/>
      <w:lvlText w:val="o"/>
      <w:lvlJc w:val="left"/>
      <w:pPr>
        <w:ind w:left="3240" w:hanging="360"/>
      </w:pPr>
      <w:rPr>
        <w:rFonts w:ascii="Courier New" w:hAnsi="Courier New" w:hint="default"/>
      </w:rPr>
    </w:lvl>
    <w:lvl w:ilvl="5" w:tplc="579A4AE0">
      <w:start w:val="1"/>
      <w:numFmt w:val="bullet"/>
      <w:lvlText w:val=""/>
      <w:lvlJc w:val="left"/>
      <w:pPr>
        <w:ind w:left="3960" w:hanging="360"/>
      </w:pPr>
      <w:rPr>
        <w:rFonts w:ascii="Wingdings" w:hAnsi="Wingdings" w:hint="default"/>
      </w:rPr>
    </w:lvl>
    <w:lvl w:ilvl="6" w:tplc="EB20C19E">
      <w:start w:val="1"/>
      <w:numFmt w:val="bullet"/>
      <w:lvlText w:val=""/>
      <w:lvlJc w:val="left"/>
      <w:pPr>
        <w:ind w:left="4680" w:hanging="360"/>
      </w:pPr>
      <w:rPr>
        <w:rFonts w:ascii="Symbol" w:hAnsi="Symbol" w:hint="default"/>
      </w:rPr>
    </w:lvl>
    <w:lvl w:ilvl="7" w:tplc="61E4F47C">
      <w:start w:val="1"/>
      <w:numFmt w:val="bullet"/>
      <w:lvlText w:val="o"/>
      <w:lvlJc w:val="left"/>
      <w:pPr>
        <w:ind w:left="5400" w:hanging="360"/>
      </w:pPr>
      <w:rPr>
        <w:rFonts w:ascii="Courier New" w:hAnsi="Courier New" w:hint="default"/>
      </w:rPr>
    </w:lvl>
    <w:lvl w:ilvl="8" w:tplc="DB2A83E0">
      <w:start w:val="1"/>
      <w:numFmt w:val="bullet"/>
      <w:lvlText w:val=""/>
      <w:lvlJc w:val="left"/>
      <w:pPr>
        <w:ind w:left="6120" w:hanging="360"/>
      </w:pPr>
      <w:rPr>
        <w:rFonts w:ascii="Wingdings" w:hAnsi="Wingdings" w:hint="default"/>
      </w:rPr>
    </w:lvl>
  </w:abstractNum>
  <w:abstractNum w:abstractNumId="8" w15:restartNumberingAfterBreak="0">
    <w:nsid w:val="1D0A98E2"/>
    <w:multiLevelType w:val="hybridMultilevel"/>
    <w:tmpl w:val="E49024DA"/>
    <w:lvl w:ilvl="0" w:tplc="242E5F38">
      <w:start w:val="2"/>
      <w:numFmt w:val="lowerLetter"/>
      <w:lvlText w:val="%1)"/>
      <w:lvlJc w:val="left"/>
      <w:pPr>
        <w:ind w:left="1080" w:hanging="360"/>
      </w:pPr>
    </w:lvl>
    <w:lvl w:ilvl="1" w:tplc="832A7314">
      <w:start w:val="1"/>
      <w:numFmt w:val="lowerLetter"/>
      <w:lvlText w:val="%2."/>
      <w:lvlJc w:val="left"/>
      <w:pPr>
        <w:ind w:left="1440" w:hanging="360"/>
      </w:pPr>
    </w:lvl>
    <w:lvl w:ilvl="2" w:tplc="64EE77EA">
      <w:start w:val="1"/>
      <w:numFmt w:val="lowerRoman"/>
      <w:lvlText w:val="%3."/>
      <w:lvlJc w:val="right"/>
      <w:pPr>
        <w:ind w:left="2160" w:hanging="180"/>
      </w:pPr>
    </w:lvl>
    <w:lvl w:ilvl="3" w:tplc="EBB292DA">
      <w:start w:val="1"/>
      <w:numFmt w:val="decimal"/>
      <w:lvlText w:val="%4."/>
      <w:lvlJc w:val="left"/>
      <w:pPr>
        <w:ind w:left="2880" w:hanging="360"/>
      </w:pPr>
    </w:lvl>
    <w:lvl w:ilvl="4" w:tplc="21ECC2FA">
      <w:start w:val="1"/>
      <w:numFmt w:val="lowerLetter"/>
      <w:lvlText w:val="%5."/>
      <w:lvlJc w:val="left"/>
      <w:pPr>
        <w:ind w:left="3600" w:hanging="360"/>
      </w:pPr>
    </w:lvl>
    <w:lvl w:ilvl="5" w:tplc="66426B36">
      <w:start w:val="1"/>
      <w:numFmt w:val="lowerRoman"/>
      <w:lvlText w:val="%6."/>
      <w:lvlJc w:val="right"/>
      <w:pPr>
        <w:ind w:left="4320" w:hanging="180"/>
      </w:pPr>
    </w:lvl>
    <w:lvl w:ilvl="6" w:tplc="631468C2">
      <w:start w:val="1"/>
      <w:numFmt w:val="decimal"/>
      <w:lvlText w:val="%7."/>
      <w:lvlJc w:val="left"/>
      <w:pPr>
        <w:ind w:left="5040" w:hanging="360"/>
      </w:pPr>
    </w:lvl>
    <w:lvl w:ilvl="7" w:tplc="4C54B17C">
      <w:start w:val="1"/>
      <w:numFmt w:val="lowerLetter"/>
      <w:lvlText w:val="%8."/>
      <w:lvlJc w:val="left"/>
      <w:pPr>
        <w:ind w:left="5760" w:hanging="360"/>
      </w:pPr>
    </w:lvl>
    <w:lvl w:ilvl="8" w:tplc="7CC070AC">
      <w:start w:val="1"/>
      <w:numFmt w:val="lowerRoman"/>
      <w:lvlText w:val="%9."/>
      <w:lvlJc w:val="right"/>
      <w:pPr>
        <w:ind w:left="6480" w:hanging="180"/>
      </w:pPr>
    </w:lvl>
  </w:abstractNum>
  <w:abstractNum w:abstractNumId="9" w15:restartNumberingAfterBreak="0">
    <w:nsid w:val="1FA10BE8"/>
    <w:multiLevelType w:val="hybridMultilevel"/>
    <w:tmpl w:val="E2FED4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40B6F8D"/>
    <w:multiLevelType w:val="hybridMultilevel"/>
    <w:tmpl w:val="6E621584"/>
    <w:lvl w:ilvl="0" w:tplc="E0141E48">
      <w:start w:val="1"/>
      <w:numFmt w:val="bullet"/>
      <w:lvlText w:val=""/>
      <w:lvlJc w:val="left"/>
      <w:pPr>
        <w:ind w:left="720" w:hanging="360"/>
      </w:pPr>
      <w:rPr>
        <w:rFonts w:ascii="Symbol" w:hAnsi="Symbol" w:hint="default"/>
      </w:rPr>
    </w:lvl>
    <w:lvl w:ilvl="1" w:tplc="1BDE9D4E">
      <w:start w:val="1"/>
      <w:numFmt w:val="bullet"/>
      <w:lvlText w:val="o"/>
      <w:lvlJc w:val="left"/>
      <w:pPr>
        <w:ind w:left="1440" w:hanging="360"/>
      </w:pPr>
      <w:rPr>
        <w:rFonts w:ascii="Courier New" w:hAnsi="Courier New" w:hint="default"/>
      </w:rPr>
    </w:lvl>
    <w:lvl w:ilvl="2" w:tplc="4BC07F3A">
      <w:start w:val="1"/>
      <w:numFmt w:val="bullet"/>
      <w:lvlText w:val=""/>
      <w:lvlJc w:val="left"/>
      <w:pPr>
        <w:ind w:left="2160" w:hanging="360"/>
      </w:pPr>
      <w:rPr>
        <w:rFonts w:ascii="Wingdings" w:hAnsi="Wingdings" w:hint="default"/>
      </w:rPr>
    </w:lvl>
    <w:lvl w:ilvl="3" w:tplc="40F20DFE">
      <w:start w:val="1"/>
      <w:numFmt w:val="bullet"/>
      <w:lvlText w:val=""/>
      <w:lvlJc w:val="left"/>
      <w:pPr>
        <w:ind w:left="2880" w:hanging="360"/>
      </w:pPr>
      <w:rPr>
        <w:rFonts w:ascii="Symbol" w:hAnsi="Symbol" w:hint="default"/>
      </w:rPr>
    </w:lvl>
    <w:lvl w:ilvl="4" w:tplc="27507A38">
      <w:start w:val="1"/>
      <w:numFmt w:val="bullet"/>
      <w:lvlText w:val="o"/>
      <w:lvlJc w:val="left"/>
      <w:pPr>
        <w:ind w:left="3600" w:hanging="360"/>
      </w:pPr>
      <w:rPr>
        <w:rFonts w:ascii="Courier New" w:hAnsi="Courier New" w:hint="default"/>
      </w:rPr>
    </w:lvl>
    <w:lvl w:ilvl="5" w:tplc="480427CA">
      <w:start w:val="1"/>
      <w:numFmt w:val="bullet"/>
      <w:lvlText w:val=""/>
      <w:lvlJc w:val="left"/>
      <w:pPr>
        <w:ind w:left="4320" w:hanging="360"/>
      </w:pPr>
      <w:rPr>
        <w:rFonts w:ascii="Wingdings" w:hAnsi="Wingdings" w:hint="default"/>
      </w:rPr>
    </w:lvl>
    <w:lvl w:ilvl="6" w:tplc="C4244436">
      <w:start w:val="1"/>
      <w:numFmt w:val="bullet"/>
      <w:lvlText w:val=""/>
      <w:lvlJc w:val="left"/>
      <w:pPr>
        <w:ind w:left="5040" w:hanging="360"/>
      </w:pPr>
      <w:rPr>
        <w:rFonts w:ascii="Symbol" w:hAnsi="Symbol" w:hint="default"/>
      </w:rPr>
    </w:lvl>
    <w:lvl w:ilvl="7" w:tplc="5640526C">
      <w:start w:val="1"/>
      <w:numFmt w:val="bullet"/>
      <w:lvlText w:val="o"/>
      <w:lvlJc w:val="left"/>
      <w:pPr>
        <w:ind w:left="5760" w:hanging="360"/>
      </w:pPr>
      <w:rPr>
        <w:rFonts w:ascii="Courier New" w:hAnsi="Courier New" w:hint="default"/>
      </w:rPr>
    </w:lvl>
    <w:lvl w:ilvl="8" w:tplc="554A67E0">
      <w:start w:val="1"/>
      <w:numFmt w:val="bullet"/>
      <w:lvlText w:val=""/>
      <w:lvlJc w:val="left"/>
      <w:pPr>
        <w:ind w:left="6480" w:hanging="360"/>
      </w:pPr>
      <w:rPr>
        <w:rFonts w:ascii="Wingdings" w:hAnsi="Wingdings" w:hint="default"/>
      </w:rPr>
    </w:lvl>
  </w:abstractNum>
  <w:abstractNum w:abstractNumId="11" w15:restartNumberingAfterBreak="0">
    <w:nsid w:val="2B9E3923"/>
    <w:multiLevelType w:val="hybridMultilevel"/>
    <w:tmpl w:val="4CD85878"/>
    <w:lvl w:ilvl="0" w:tplc="85A471DA">
      <w:start w:val="1"/>
      <w:numFmt w:val="bullet"/>
      <w:lvlText w:val=""/>
      <w:lvlJc w:val="left"/>
      <w:pPr>
        <w:ind w:left="360" w:hanging="360"/>
      </w:pPr>
      <w:rPr>
        <w:rFonts w:ascii="Symbol" w:hAnsi="Symbol" w:hint="default"/>
      </w:rPr>
    </w:lvl>
    <w:lvl w:ilvl="1" w:tplc="511AC0E2">
      <w:start w:val="1"/>
      <w:numFmt w:val="bullet"/>
      <w:lvlText w:val="o"/>
      <w:lvlJc w:val="left"/>
      <w:pPr>
        <w:ind w:left="1080" w:hanging="360"/>
      </w:pPr>
      <w:rPr>
        <w:rFonts w:ascii="Courier New" w:hAnsi="Courier New" w:hint="default"/>
      </w:rPr>
    </w:lvl>
    <w:lvl w:ilvl="2" w:tplc="3886EBF2">
      <w:start w:val="1"/>
      <w:numFmt w:val="bullet"/>
      <w:lvlText w:val=""/>
      <w:lvlJc w:val="left"/>
      <w:pPr>
        <w:ind w:left="1800" w:hanging="360"/>
      </w:pPr>
      <w:rPr>
        <w:rFonts w:ascii="Wingdings" w:hAnsi="Wingdings" w:hint="default"/>
      </w:rPr>
    </w:lvl>
    <w:lvl w:ilvl="3" w:tplc="65DE7852">
      <w:start w:val="1"/>
      <w:numFmt w:val="bullet"/>
      <w:lvlText w:val=""/>
      <w:lvlJc w:val="left"/>
      <w:pPr>
        <w:ind w:left="2520" w:hanging="360"/>
      </w:pPr>
      <w:rPr>
        <w:rFonts w:ascii="Symbol" w:hAnsi="Symbol" w:hint="default"/>
      </w:rPr>
    </w:lvl>
    <w:lvl w:ilvl="4" w:tplc="68286270">
      <w:start w:val="1"/>
      <w:numFmt w:val="bullet"/>
      <w:lvlText w:val="o"/>
      <w:lvlJc w:val="left"/>
      <w:pPr>
        <w:ind w:left="3240" w:hanging="360"/>
      </w:pPr>
      <w:rPr>
        <w:rFonts w:ascii="Courier New" w:hAnsi="Courier New" w:hint="default"/>
      </w:rPr>
    </w:lvl>
    <w:lvl w:ilvl="5" w:tplc="EB0233C8">
      <w:start w:val="1"/>
      <w:numFmt w:val="bullet"/>
      <w:lvlText w:val=""/>
      <w:lvlJc w:val="left"/>
      <w:pPr>
        <w:ind w:left="3960" w:hanging="360"/>
      </w:pPr>
      <w:rPr>
        <w:rFonts w:ascii="Wingdings" w:hAnsi="Wingdings" w:hint="default"/>
      </w:rPr>
    </w:lvl>
    <w:lvl w:ilvl="6" w:tplc="F0CAFF6E">
      <w:start w:val="1"/>
      <w:numFmt w:val="bullet"/>
      <w:lvlText w:val=""/>
      <w:lvlJc w:val="left"/>
      <w:pPr>
        <w:ind w:left="4680" w:hanging="360"/>
      </w:pPr>
      <w:rPr>
        <w:rFonts w:ascii="Symbol" w:hAnsi="Symbol" w:hint="default"/>
      </w:rPr>
    </w:lvl>
    <w:lvl w:ilvl="7" w:tplc="A9BC3B8A">
      <w:start w:val="1"/>
      <w:numFmt w:val="bullet"/>
      <w:lvlText w:val="o"/>
      <w:lvlJc w:val="left"/>
      <w:pPr>
        <w:ind w:left="5400" w:hanging="360"/>
      </w:pPr>
      <w:rPr>
        <w:rFonts w:ascii="Courier New" w:hAnsi="Courier New" w:hint="default"/>
      </w:rPr>
    </w:lvl>
    <w:lvl w:ilvl="8" w:tplc="AC78F744">
      <w:start w:val="1"/>
      <w:numFmt w:val="bullet"/>
      <w:lvlText w:val=""/>
      <w:lvlJc w:val="left"/>
      <w:pPr>
        <w:ind w:left="6120" w:hanging="360"/>
      </w:pPr>
      <w:rPr>
        <w:rFonts w:ascii="Wingdings" w:hAnsi="Wingdings" w:hint="default"/>
      </w:rPr>
    </w:lvl>
  </w:abstractNum>
  <w:abstractNum w:abstractNumId="12" w15:restartNumberingAfterBreak="0">
    <w:nsid w:val="2DFB2E9B"/>
    <w:multiLevelType w:val="hybridMultilevel"/>
    <w:tmpl w:val="4A3C4D5C"/>
    <w:lvl w:ilvl="0" w:tplc="3BA469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F3C82AA"/>
    <w:multiLevelType w:val="hybridMultilevel"/>
    <w:tmpl w:val="C30C4654"/>
    <w:lvl w:ilvl="0" w:tplc="6E1A4802">
      <w:start w:val="3"/>
      <w:numFmt w:val="lowerLetter"/>
      <w:lvlText w:val="%1)"/>
      <w:lvlJc w:val="left"/>
      <w:pPr>
        <w:ind w:left="1080" w:hanging="360"/>
      </w:pPr>
    </w:lvl>
    <w:lvl w:ilvl="1" w:tplc="E0CC86FC">
      <w:start w:val="1"/>
      <w:numFmt w:val="lowerLetter"/>
      <w:lvlText w:val="%2."/>
      <w:lvlJc w:val="left"/>
      <w:pPr>
        <w:ind w:left="1440" w:hanging="360"/>
      </w:pPr>
    </w:lvl>
    <w:lvl w:ilvl="2" w:tplc="DBD4CE66">
      <w:start w:val="1"/>
      <w:numFmt w:val="lowerRoman"/>
      <w:lvlText w:val="%3."/>
      <w:lvlJc w:val="right"/>
      <w:pPr>
        <w:ind w:left="2160" w:hanging="180"/>
      </w:pPr>
    </w:lvl>
    <w:lvl w:ilvl="3" w:tplc="ADB0BF6A">
      <w:start w:val="1"/>
      <w:numFmt w:val="decimal"/>
      <w:lvlText w:val="%4."/>
      <w:lvlJc w:val="left"/>
      <w:pPr>
        <w:ind w:left="2880" w:hanging="360"/>
      </w:pPr>
    </w:lvl>
    <w:lvl w:ilvl="4" w:tplc="E1505C58">
      <w:start w:val="1"/>
      <w:numFmt w:val="lowerLetter"/>
      <w:lvlText w:val="%5."/>
      <w:lvlJc w:val="left"/>
      <w:pPr>
        <w:ind w:left="3600" w:hanging="360"/>
      </w:pPr>
    </w:lvl>
    <w:lvl w:ilvl="5" w:tplc="F274142C">
      <w:start w:val="1"/>
      <w:numFmt w:val="lowerRoman"/>
      <w:lvlText w:val="%6."/>
      <w:lvlJc w:val="right"/>
      <w:pPr>
        <w:ind w:left="4320" w:hanging="180"/>
      </w:pPr>
    </w:lvl>
    <w:lvl w:ilvl="6" w:tplc="1830318A">
      <w:start w:val="1"/>
      <w:numFmt w:val="decimal"/>
      <w:lvlText w:val="%7."/>
      <w:lvlJc w:val="left"/>
      <w:pPr>
        <w:ind w:left="5040" w:hanging="360"/>
      </w:pPr>
    </w:lvl>
    <w:lvl w:ilvl="7" w:tplc="E75A29F8">
      <w:start w:val="1"/>
      <w:numFmt w:val="lowerLetter"/>
      <w:lvlText w:val="%8."/>
      <w:lvlJc w:val="left"/>
      <w:pPr>
        <w:ind w:left="5760" w:hanging="360"/>
      </w:pPr>
    </w:lvl>
    <w:lvl w:ilvl="8" w:tplc="7DF6E816">
      <w:start w:val="1"/>
      <w:numFmt w:val="lowerRoman"/>
      <w:lvlText w:val="%9."/>
      <w:lvlJc w:val="right"/>
      <w:pPr>
        <w:ind w:left="6480" w:hanging="180"/>
      </w:pPr>
    </w:lvl>
  </w:abstractNum>
  <w:abstractNum w:abstractNumId="14" w15:restartNumberingAfterBreak="0">
    <w:nsid w:val="327028F7"/>
    <w:multiLevelType w:val="hybridMultilevel"/>
    <w:tmpl w:val="7408C1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4B95D46"/>
    <w:multiLevelType w:val="hybridMultilevel"/>
    <w:tmpl w:val="20F4B71C"/>
    <w:lvl w:ilvl="0" w:tplc="5F5CDCDA">
      <w:start w:val="1"/>
      <w:numFmt w:val="bullet"/>
      <w:lvlText w:val=""/>
      <w:lvlJc w:val="left"/>
      <w:pPr>
        <w:ind w:left="360" w:hanging="360"/>
      </w:pPr>
      <w:rPr>
        <w:rFonts w:ascii="Symbol" w:hAnsi="Symbol" w:hint="default"/>
      </w:rPr>
    </w:lvl>
    <w:lvl w:ilvl="1" w:tplc="4CA24C02">
      <w:start w:val="1"/>
      <w:numFmt w:val="bullet"/>
      <w:lvlText w:val="o"/>
      <w:lvlJc w:val="left"/>
      <w:pPr>
        <w:ind w:left="1080" w:hanging="360"/>
      </w:pPr>
      <w:rPr>
        <w:rFonts w:ascii="Courier New" w:hAnsi="Courier New" w:hint="default"/>
      </w:rPr>
    </w:lvl>
    <w:lvl w:ilvl="2" w:tplc="42A65792">
      <w:start w:val="1"/>
      <w:numFmt w:val="bullet"/>
      <w:lvlText w:val=""/>
      <w:lvlJc w:val="left"/>
      <w:pPr>
        <w:ind w:left="1800" w:hanging="360"/>
      </w:pPr>
      <w:rPr>
        <w:rFonts w:ascii="Wingdings" w:hAnsi="Wingdings" w:hint="default"/>
      </w:rPr>
    </w:lvl>
    <w:lvl w:ilvl="3" w:tplc="D48A34C6">
      <w:start w:val="1"/>
      <w:numFmt w:val="bullet"/>
      <w:lvlText w:val=""/>
      <w:lvlJc w:val="left"/>
      <w:pPr>
        <w:ind w:left="2520" w:hanging="360"/>
      </w:pPr>
      <w:rPr>
        <w:rFonts w:ascii="Symbol" w:hAnsi="Symbol" w:hint="default"/>
      </w:rPr>
    </w:lvl>
    <w:lvl w:ilvl="4" w:tplc="D608A7A2">
      <w:start w:val="1"/>
      <w:numFmt w:val="bullet"/>
      <w:lvlText w:val="o"/>
      <w:lvlJc w:val="left"/>
      <w:pPr>
        <w:ind w:left="3240" w:hanging="360"/>
      </w:pPr>
      <w:rPr>
        <w:rFonts w:ascii="Courier New" w:hAnsi="Courier New" w:hint="default"/>
      </w:rPr>
    </w:lvl>
    <w:lvl w:ilvl="5" w:tplc="9B7A1868">
      <w:start w:val="1"/>
      <w:numFmt w:val="bullet"/>
      <w:lvlText w:val=""/>
      <w:lvlJc w:val="left"/>
      <w:pPr>
        <w:ind w:left="3960" w:hanging="360"/>
      </w:pPr>
      <w:rPr>
        <w:rFonts w:ascii="Wingdings" w:hAnsi="Wingdings" w:hint="default"/>
      </w:rPr>
    </w:lvl>
    <w:lvl w:ilvl="6" w:tplc="C7A456B2">
      <w:start w:val="1"/>
      <w:numFmt w:val="bullet"/>
      <w:lvlText w:val=""/>
      <w:lvlJc w:val="left"/>
      <w:pPr>
        <w:ind w:left="4680" w:hanging="360"/>
      </w:pPr>
      <w:rPr>
        <w:rFonts w:ascii="Symbol" w:hAnsi="Symbol" w:hint="default"/>
      </w:rPr>
    </w:lvl>
    <w:lvl w:ilvl="7" w:tplc="4C861446">
      <w:start w:val="1"/>
      <w:numFmt w:val="bullet"/>
      <w:lvlText w:val="o"/>
      <w:lvlJc w:val="left"/>
      <w:pPr>
        <w:ind w:left="5400" w:hanging="360"/>
      </w:pPr>
      <w:rPr>
        <w:rFonts w:ascii="Courier New" w:hAnsi="Courier New" w:hint="default"/>
      </w:rPr>
    </w:lvl>
    <w:lvl w:ilvl="8" w:tplc="474A4F70">
      <w:start w:val="1"/>
      <w:numFmt w:val="bullet"/>
      <w:lvlText w:val=""/>
      <w:lvlJc w:val="left"/>
      <w:pPr>
        <w:ind w:left="6120" w:hanging="360"/>
      </w:pPr>
      <w:rPr>
        <w:rFonts w:ascii="Wingdings" w:hAnsi="Wingdings" w:hint="default"/>
      </w:rPr>
    </w:lvl>
  </w:abstractNum>
  <w:abstractNum w:abstractNumId="16" w15:restartNumberingAfterBreak="0">
    <w:nsid w:val="47606F4A"/>
    <w:multiLevelType w:val="hybridMultilevel"/>
    <w:tmpl w:val="AC50FCF8"/>
    <w:lvl w:ilvl="0" w:tplc="40266AB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81804C0"/>
    <w:multiLevelType w:val="hybridMultilevel"/>
    <w:tmpl w:val="F2DA5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C08CBB"/>
    <w:multiLevelType w:val="hybridMultilevel"/>
    <w:tmpl w:val="40EE7988"/>
    <w:lvl w:ilvl="0" w:tplc="E06AFC38">
      <w:start w:val="4"/>
      <w:numFmt w:val="lowerLetter"/>
      <w:lvlText w:val="%1)"/>
      <w:lvlJc w:val="left"/>
      <w:pPr>
        <w:ind w:left="1080" w:hanging="360"/>
      </w:pPr>
    </w:lvl>
    <w:lvl w:ilvl="1" w:tplc="8376B7AC">
      <w:start w:val="1"/>
      <w:numFmt w:val="lowerLetter"/>
      <w:lvlText w:val="%2."/>
      <w:lvlJc w:val="left"/>
      <w:pPr>
        <w:ind w:left="1440" w:hanging="360"/>
      </w:pPr>
    </w:lvl>
    <w:lvl w:ilvl="2" w:tplc="C9A69EA0">
      <w:start w:val="1"/>
      <w:numFmt w:val="lowerRoman"/>
      <w:lvlText w:val="%3."/>
      <w:lvlJc w:val="right"/>
      <w:pPr>
        <w:ind w:left="2160" w:hanging="180"/>
      </w:pPr>
    </w:lvl>
    <w:lvl w:ilvl="3" w:tplc="04069614">
      <w:start w:val="1"/>
      <w:numFmt w:val="decimal"/>
      <w:lvlText w:val="%4."/>
      <w:lvlJc w:val="left"/>
      <w:pPr>
        <w:ind w:left="2880" w:hanging="360"/>
      </w:pPr>
    </w:lvl>
    <w:lvl w:ilvl="4" w:tplc="EA8A4100">
      <w:start w:val="1"/>
      <w:numFmt w:val="lowerLetter"/>
      <w:lvlText w:val="%5."/>
      <w:lvlJc w:val="left"/>
      <w:pPr>
        <w:ind w:left="3600" w:hanging="360"/>
      </w:pPr>
    </w:lvl>
    <w:lvl w:ilvl="5" w:tplc="1102D4C6">
      <w:start w:val="1"/>
      <w:numFmt w:val="lowerRoman"/>
      <w:lvlText w:val="%6."/>
      <w:lvlJc w:val="right"/>
      <w:pPr>
        <w:ind w:left="4320" w:hanging="180"/>
      </w:pPr>
    </w:lvl>
    <w:lvl w:ilvl="6" w:tplc="325AF2F8">
      <w:start w:val="1"/>
      <w:numFmt w:val="decimal"/>
      <w:lvlText w:val="%7."/>
      <w:lvlJc w:val="left"/>
      <w:pPr>
        <w:ind w:left="5040" w:hanging="360"/>
      </w:pPr>
    </w:lvl>
    <w:lvl w:ilvl="7" w:tplc="C626152C">
      <w:start w:val="1"/>
      <w:numFmt w:val="lowerLetter"/>
      <w:lvlText w:val="%8."/>
      <w:lvlJc w:val="left"/>
      <w:pPr>
        <w:ind w:left="5760" w:hanging="360"/>
      </w:pPr>
    </w:lvl>
    <w:lvl w:ilvl="8" w:tplc="BF7EFCD2">
      <w:start w:val="1"/>
      <w:numFmt w:val="lowerRoman"/>
      <w:lvlText w:val="%9."/>
      <w:lvlJc w:val="right"/>
      <w:pPr>
        <w:ind w:left="6480" w:hanging="180"/>
      </w:pPr>
    </w:lvl>
  </w:abstractNum>
  <w:abstractNum w:abstractNumId="19" w15:restartNumberingAfterBreak="0">
    <w:nsid w:val="48F6409E"/>
    <w:multiLevelType w:val="hybridMultilevel"/>
    <w:tmpl w:val="3E70A8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BFE2CC7"/>
    <w:multiLevelType w:val="hybridMultilevel"/>
    <w:tmpl w:val="E0560402"/>
    <w:lvl w:ilvl="0" w:tplc="2430B71C">
      <w:start w:val="3"/>
      <w:numFmt w:val="lowerLetter"/>
      <w:lvlText w:val="%1)"/>
      <w:lvlJc w:val="left"/>
      <w:pPr>
        <w:ind w:left="1080" w:hanging="360"/>
      </w:pPr>
    </w:lvl>
    <w:lvl w:ilvl="1" w:tplc="3B08090C">
      <w:start w:val="1"/>
      <w:numFmt w:val="lowerLetter"/>
      <w:lvlText w:val="%2."/>
      <w:lvlJc w:val="left"/>
      <w:pPr>
        <w:ind w:left="1440" w:hanging="360"/>
      </w:pPr>
    </w:lvl>
    <w:lvl w:ilvl="2" w:tplc="833E4CF8">
      <w:start w:val="1"/>
      <w:numFmt w:val="lowerRoman"/>
      <w:lvlText w:val="%3."/>
      <w:lvlJc w:val="right"/>
      <w:pPr>
        <w:ind w:left="2160" w:hanging="180"/>
      </w:pPr>
    </w:lvl>
    <w:lvl w:ilvl="3" w:tplc="59EACEA0">
      <w:start w:val="1"/>
      <w:numFmt w:val="decimal"/>
      <w:lvlText w:val="%4."/>
      <w:lvlJc w:val="left"/>
      <w:pPr>
        <w:ind w:left="2880" w:hanging="360"/>
      </w:pPr>
    </w:lvl>
    <w:lvl w:ilvl="4" w:tplc="6AD8682A">
      <w:start w:val="1"/>
      <w:numFmt w:val="lowerLetter"/>
      <w:lvlText w:val="%5."/>
      <w:lvlJc w:val="left"/>
      <w:pPr>
        <w:ind w:left="3600" w:hanging="360"/>
      </w:pPr>
    </w:lvl>
    <w:lvl w:ilvl="5" w:tplc="ADC012F2">
      <w:start w:val="1"/>
      <w:numFmt w:val="lowerRoman"/>
      <w:lvlText w:val="%6."/>
      <w:lvlJc w:val="right"/>
      <w:pPr>
        <w:ind w:left="4320" w:hanging="180"/>
      </w:pPr>
    </w:lvl>
    <w:lvl w:ilvl="6" w:tplc="2E4C98A8">
      <w:start w:val="1"/>
      <w:numFmt w:val="decimal"/>
      <w:lvlText w:val="%7."/>
      <w:lvlJc w:val="left"/>
      <w:pPr>
        <w:ind w:left="5040" w:hanging="360"/>
      </w:pPr>
    </w:lvl>
    <w:lvl w:ilvl="7" w:tplc="E8A0EB64">
      <w:start w:val="1"/>
      <w:numFmt w:val="lowerLetter"/>
      <w:lvlText w:val="%8."/>
      <w:lvlJc w:val="left"/>
      <w:pPr>
        <w:ind w:left="5760" w:hanging="360"/>
      </w:pPr>
    </w:lvl>
    <w:lvl w:ilvl="8" w:tplc="17A6A6DC">
      <w:start w:val="1"/>
      <w:numFmt w:val="lowerRoman"/>
      <w:lvlText w:val="%9."/>
      <w:lvlJc w:val="right"/>
      <w:pPr>
        <w:ind w:left="6480" w:hanging="180"/>
      </w:pPr>
    </w:lvl>
  </w:abstractNum>
  <w:abstractNum w:abstractNumId="21" w15:restartNumberingAfterBreak="0">
    <w:nsid w:val="4C788A88"/>
    <w:multiLevelType w:val="hybridMultilevel"/>
    <w:tmpl w:val="791A773A"/>
    <w:lvl w:ilvl="0" w:tplc="4606D602">
      <w:start w:val="1"/>
      <w:numFmt w:val="lowerLetter"/>
      <w:lvlText w:val="%1)"/>
      <w:lvlJc w:val="left"/>
      <w:pPr>
        <w:ind w:left="360" w:hanging="360"/>
      </w:pPr>
    </w:lvl>
    <w:lvl w:ilvl="1" w:tplc="C29C66C0">
      <w:start w:val="1"/>
      <w:numFmt w:val="lowerLetter"/>
      <w:lvlText w:val="%2."/>
      <w:lvlJc w:val="left"/>
      <w:pPr>
        <w:ind w:left="720" w:hanging="360"/>
      </w:pPr>
    </w:lvl>
    <w:lvl w:ilvl="2" w:tplc="35964230">
      <w:start w:val="1"/>
      <w:numFmt w:val="lowerRoman"/>
      <w:lvlText w:val="%3."/>
      <w:lvlJc w:val="right"/>
      <w:pPr>
        <w:ind w:left="1440" w:hanging="180"/>
      </w:pPr>
    </w:lvl>
    <w:lvl w:ilvl="3" w:tplc="78CA37B4">
      <w:start w:val="1"/>
      <w:numFmt w:val="decimal"/>
      <w:lvlText w:val="%4."/>
      <w:lvlJc w:val="left"/>
      <w:pPr>
        <w:ind w:left="2160" w:hanging="360"/>
      </w:pPr>
    </w:lvl>
    <w:lvl w:ilvl="4" w:tplc="595CBBA4">
      <w:start w:val="1"/>
      <w:numFmt w:val="lowerLetter"/>
      <w:lvlText w:val="%5."/>
      <w:lvlJc w:val="left"/>
      <w:pPr>
        <w:ind w:left="2880" w:hanging="360"/>
      </w:pPr>
    </w:lvl>
    <w:lvl w:ilvl="5" w:tplc="129C4194">
      <w:start w:val="1"/>
      <w:numFmt w:val="lowerRoman"/>
      <w:lvlText w:val="%6."/>
      <w:lvlJc w:val="right"/>
      <w:pPr>
        <w:ind w:left="3600" w:hanging="180"/>
      </w:pPr>
    </w:lvl>
    <w:lvl w:ilvl="6" w:tplc="3F9A665E">
      <w:start w:val="1"/>
      <w:numFmt w:val="decimal"/>
      <w:lvlText w:val="%7."/>
      <w:lvlJc w:val="left"/>
      <w:pPr>
        <w:ind w:left="4320" w:hanging="360"/>
      </w:pPr>
    </w:lvl>
    <w:lvl w:ilvl="7" w:tplc="B6C2E578">
      <w:start w:val="1"/>
      <w:numFmt w:val="lowerLetter"/>
      <w:lvlText w:val="%8."/>
      <w:lvlJc w:val="left"/>
      <w:pPr>
        <w:ind w:left="5040" w:hanging="360"/>
      </w:pPr>
    </w:lvl>
    <w:lvl w:ilvl="8" w:tplc="DF2E9FF6">
      <w:start w:val="1"/>
      <w:numFmt w:val="lowerRoman"/>
      <w:lvlText w:val="%9."/>
      <w:lvlJc w:val="right"/>
      <w:pPr>
        <w:ind w:left="5760" w:hanging="180"/>
      </w:pPr>
    </w:lvl>
  </w:abstractNum>
  <w:abstractNum w:abstractNumId="22" w15:restartNumberingAfterBreak="0">
    <w:nsid w:val="4D3725F5"/>
    <w:multiLevelType w:val="hybridMultilevel"/>
    <w:tmpl w:val="9E32834A"/>
    <w:lvl w:ilvl="0" w:tplc="3FCA8446">
      <w:start w:val="1"/>
      <w:numFmt w:val="bullet"/>
      <w:lvlText w:val=""/>
      <w:lvlJc w:val="left"/>
      <w:pPr>
        <w:ind w:left="360" w:hanging="360"/>
      </w:pPr>
      <w:rPr>
        <w:rFonts w:ascii="Symbol" w:hAnsi="Symbol" w:hint="default"/>
      </w:rPr>
    </w:lvl>
    <w:lvl w:ilvl="1" w:tplc="DE84EFBC">
      <w:start w:val="1"/>
      <w:numFmt w:val="bullet"/>
      <w:lvlText w:val="o"/>
      <w:lvlJc w:val="left"/>
      <w:pPr>
        <w:ind w:left="1080" w:hanging="360"/>
      </w:pPr>
      <w:rPr>
        <w:rFonts w:ascii="Courier New" w:hAnsi="Courier New" w:hint="default"/>
      </w:rPr>
    </w:lvl>
    <w:lvl w:ilvl="2" w:tplc="93C8D114">
      <w:start w:val="1"/>
      <w:numFmt w:val="bullet"/>
      <w:lvlText w:val=""/>
      <w:lvlJc w:val="left"/>
      <w:pPr>
        <w:ind w:left="1800" w:hanging="360"/>
      </w:pPr>
      <w:rPr>
        <w:rFonts w:ascii="Wingdings" w:hAnsi="Wingdings" w:hint="default"/>
      </w:rPr>
    </w:lvl>
    <w:lvl w:ilvl="3" w:tplc="7152F4C8">
      <w:start w:val="1"/>
      <w:numFmt w:val="bullet"/>
      <w:lvlText w:val=""/>
      <w:lvlJc w:val="left"/>
      <w:pPr>
        <w:ind w:left="2520" w:hanging="360"/>
      </w:pPr>
      <w:rPr>
        <w:rFonts w:ascii="Symbol" w:hAnsi="Symbol" w:hint="default"/>
      </w:rPr>
    </w:lvl>
    <w:lvl w:ilvl="4" w:tplc="1EDE7CC0">
      <w:start w:val="1"/>
      <w:numFmt w:val="bullet"/>
      <w:lvlText w:val="o"/>
      <w:lvlJc w:val="left"/>
      <w:pPr>
        <w:ind w:left="3240" w:hanging="360"/>
      </w:pPr>
      <w:rPr>
        <w:rFonts w:ascii="Courier New" w:hAnsi="Courier New" w:hint="default"/>
      </w:rPr>
    </w:lvl>
    <w:lvl w:ilvl="5" w:tplc="3E70CB2E">
      <w:start w:val="1"/>
      <w:numFmt w:val="bullet"/>
      <w:lvlText w:val=""/>
      <w:lvlJc w:val="left"/>
      <w:pPr>
        <w:ind w:left="3960" w:hanging="360"/>
      </w:pPr>
      <w:rPr>
        <w:rFonts w:ascii="Wingdings" w:hAnsi="Wingdings" w:hint="default"/>
      </w:rPr>
    </w:lvl>
    <w:lvl w:ilvl="6" w:tplc="567AFCE8">
      <w:start w:val="1"/>
      <w:numFmt w:val="bullet"/>
      <w:lvlText w:val=""/>
      <w:lvlJc w:val="left"/>
      <w:pPr>
        <w:ind w:left="4680" w:hanging="360"/>
      </w:pPr>
      <w:rPr>
        <w:rFonts w:ascii="Symbol" w:hAnsi="Symbol" w:hint="default"/>
      </w:rPr>
    </w:lvl>
    <w:lvl w:ilvl="7" w:tplc="EC68D0F2">
      <w:start w:val="1"/>
      <w:numFmt w:val="bullet"/>
      <w:lvlText w:val="o"/>
      <w:lvlJc w:val="left"/>
      <w:pPr>
        <w:ind w:left="5400" w:hanging="360"/>
      </w:pPr>
      <w:rPr>
        <w:rFonts w:ascii="Courier New" w:hAnsi="Courier New" w:hint="default"/>
      </w:rPr>
    </w:lvl>
    <w:lvl w:ilvl="8" w:tplc="4912C8A8">
      <w:start w:val="1"/>
      <w:numFmt w:val="bullet"/>
      <w:lvlText w:val=""/>
      <w:lvlJc w:val="left"/>
      <w:pPr>
        <w:ind w:left="6120" w:hanging="360"/>
      </w:pPr>
      <w:rPr>
        <w:rFonts w:ascii="Wingdings" w:hAnsi="Wingdings" w:hint="default"/>
      </w:rPr>
    </w:lvl>
  </w:abstractNum>
  <w:abstractNum w:abstractNumId="23" w15:restartNumberingAfterBreak="0">
    <w:nsid w:val="53436C89"/>
    <w:multiLevelType w:val="hybridMultilevel"/>
    <w:tmpl w:val="D368E9D8"/>
    <w:lvl w:ilvl="0" w:tplc="C558657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3B1B97C"/>
    <w:multiLevelType w:val="hybridMultilevel"/>
    <w:tmpl w:val="C382ED5C"/>
    <w:lvl w:ilvl="0" w:tplc="62BC5278">
      <w:start w:val="2"/>
      <w:numFmt w:val="lowerLetter"/>
      <w:lvlText w:val="%1)"/>
      <w:lvlJc w:val="left"/>
      <w:pPr>
        <w:ind w:left="1080" w:hanging="360"/>
      </w:pPr>
    </w:lvl>
    <w:lvl w:ilvl="1" w:tplc="3AC4C644">
      <w:start w:val="1"/>
      <w:numFmt w:val="lowerLetter"/>
      <w:lvlText w:val="%2."/>
      <w:lvlJc w:val="left"/>
      <w:pPr>
        <w:ind w:left="1440" w:hanging="360"/>
      </w:pPr>
    </w:lvl>
    <w:lvl w:ilvl="2" w:tplc="A7BE9D74">
      <w:start w:val="1"/>
      <w:numFmt w:val="lowerRoman"/>
      <w:lvlText w:val="%3."/>
      <w:lvlJc w:val="right"/>
      <w:pPr>
        <w:ind w:left="2160" w:hanging="180"/>
      </w:pPr>
    </w:lvl>
    <w:lvl w:ilvl="3" w:tplc="DF24185E">
      <w:start w:val="1"/>
      <w:numFmt w:val="decimal"/>
      <w:lvlText w:val="%4."/>
      <w:lvlJc w:val="left"/>
      <w:pPr>
        <w:ind w:left="2880" w:hanging="360"/>
      </w:pPr>
    </w:lvl>
    <w:lvl w:ilvl="4" w:tplc="251ADDA8">
      <w:start w:val="1"/>
      <w:numFmt w:val="lowerLetter"/>
      <w:lvlText w:val="%5."/>
      <w:lvlJc w:val="left"/>
      <w:pPr>
        <w:ind w:left="3600" w:hanging="360"/>
      </w:pPr>
    </w:lvl>
    <w:lvl w:ilvl="5" w:tplc="0A56C1E2">
      <w:start w:val="1"/>
      <w:numFmt w:val="lowerRoman"/>
      <w:lvlText w:val="%6."/>
      <w:lvlJc w:val="right"/>
      <w:pPr>
        <w:ind w:left="4320" w:hanging="180"/>
      </w:pPr>
    </w:lvl>
    <w:lvl w:ilvl="6" w:tplc="9DB6D2FC">
      <w:start w:val="1"/>
      <w:numFmt w:val="decimal"/>
      <w:lvlText w:val="%7."/>
      <w:lvlJc w:val="left"/>
      <w:pPr>
        <w:ind w:left="5040" w:hanging="360"/>
      </w:pPr>
    </w:lvl>
    <w:lvl w:ilvl="7" w:tplc="C16AA6DC">
      <w:start w:val="1"/>
      <w:numFmt w:val="lowerLetter"/>
      <w:lvlText w:val="%8."/>
      <w:lvlJc w:val="left"/>
      <w:pPr>
        <w:ind w:left="5760" w:hanging="360"/>
      </w:pPr>
    </w:lvl>
    <w:lvl w:ilvl="8" w:tplc="BE94BD4A">
      <w:start w:val="1"/>
      <w:numFmt w:val="lowerRoman"/>
      <w:lvlText w:val="%9."/>
      <w:lvlJc w:val="right"/>
      <w:pPr>
        <w:ind w:left="6480" w:hanging="180"/>
      </w:pPr>
    </w:lvl>
  </w:abstractNum>
  <w:abstractNum w:abstractNumId="25" w15:restartNumberingAfterBreak="0">
    <w:nsid w:val="56769FE8"/>
    <w:multiLevelType w:val="hybridMultilevel"/>
    <w:tmpl w:val="0B84256C"/>
    <w:lvl w:ilvl="0" w:tplc="1A301296">
      <w:start w:val="2"/>
      <w:numFmt w:val="decimal"/>
      <w:lvlText w:val="%1."/>
      <w:lvlJc w:val="left"/>
      <w:pPr>
        <w:ind w:left="360" w:hanging="360"/>
      </w:pPr>
    </w:lvl>
    <w:lvl w:ilvl="1" w:tplc="8BEC6E2A">
      <w:start w:val="1"/>
      <w:numFmt w:val="lowerLetter"/>
      <w:lvlText w:val="%2."/>
      <w:lvlJc w:val="left"/>
      <w:pPr>
        <w:ind w:left="1080" w:hanging="360"/>
      </w:pPr>
    </w:lvl>
    <w:lvl w:ilvl="2" w:tplc="ACD608DC">
      <w:start w:val="1"/>
      <w:numFmt w:val="lowerRoman"/>
      <w:lvlText w:val="%3."/>
      <w:lvlJc w:val="right"/>
      <w:pPr>
        <w:ind w:left="1800" w:hanging="180"/>
      </w:pPr>
    </w:lvl>
    <w:lvl w:ilvl="3" w:tplc="1F68620C">
      <w:start w:val="1"/>
      <w:numFmt w:val="decimal"/>
      <w:lvlText w:val="%4."/>
      <w:lvlJc w:val="left"/>
      <w:pPr>
        <w:ind w:left="2520" w:hanging="360"/>
      </w:pPr>
    </w:lvl>
    <w:lvl w:ilvl="4" w:tplc="EEAA92AC">
      <w:start w:val="1"/>
      <w:numFmt w:val="lowerLetter"/>
      <w:lvlText w:val="%5."/>
      <w:lvlJc w:val="left"/>
      <w:pPr>
        <w:ind w:left="3240" w:hanging="360"/>
      </w:pPr>
    </w:lvl>
    <w:lvl w:ilvl="5" w:tplc="65E4330C">
      <w:start w:val="1"/>
      <w:numFmt w:val="lowerRoman"/>
      <w:lvlText w:val="%6."/>
      <w:lvlJc w:val="right"/>
      <w:pPr>
        <w:ind w:left="3960" w:hanging="180"/>
      </w:pPr>
    </w:lvl>
    <w:lvl w:ilvl="6" w:tplc="D26890D4">
      <w:start w:val="1"/>
      <w:numFmt w:val="decimal"/>
      <w:lvlText w:val="%7."/>
      <w:lvlJc w:val="left"/>
      <w:pPr>
        <w:ind w:left="4680" w:hanging="360"/>
      </w:pPr>
    </w:lvl>
    <w:lvl w:ilvl="7" w:tplc="BC905F1A">
      <w:start w:val="1"/>
      <w:numFmt w:val="lowerLetter"/>
      <w:lvlText w:val="%8."/>
      <w:lvlJc w:val="left"/>
      <w:pPr>
        <w:ind w:left="5400" w:hanging="360"/>
      </w:pPr>
    </w:lvl>
    <w:lvl w:ilvl="8" w:tplc="DBE44BCA">
      <w:start w:val="1"/>
      <w:numFmt w:val="lowerRoman"/>
      <w:lvlText w:val="%9."/>
      <w:lvlJc w:val="right"/>
      <w:pPr>
        <w:ind w:left="6120" w:hanging="180"/>
      </w:pPr>
    </w:lvl>
  </w:abstractNum>
  <w:abstractNum w:abstractNumId="26" w15:restartNumberingAfterBreak="0">
    <w:nsid w:val="5827E893"/>
    <w:multiLevelType w:val="hybridMultilevel"/>
    <w:tmpl w:val="01EE4EFA"/>
    <w:lvl w:ilvl="0" w:tplc="596294C8">
      <w:start w:val="1"/>
      <w:numFmt w:val="bullet"/>
      <w:lvlText w:val=""/>
      <w:lvlJc w:val="left"/>
      <w:pPr>
        <w:ind w:left="360" w:hanging="360"/>
      </w:pPr>
      <w:rPr>
        <w:rFonts w:ascii="Symbol" w:hAnsi="Symbol" w:hint="default"/>
      </w:rPr>
    </w:lvl>
    <w:lvl w:ilvl="1" w:tplc="5F666276">
      <w:start w:val="1"/>
      <w:numFmt w:val="bullet"/>
      <w:lvlText w:val="o"/>
      <w:lvlJc w:val="left"/>
      <w:pPr>
        <w:ind w:left="1080" w:hanging="360"/>
      </w:pPr>
      <w:rPr>
        <w:rFonts w:ascii="Courier New" w:hAnsi="Courier New" w:hint="default"/>
      </w:rPr>
    </w:lvl>
    <w:lvl w:ilvl="2" w:tplc="C74C45DE">
      <w:start w:val="1"/>
      <w:numFmt w:val="bullet"/>
      <w:lvlText w:val=""/>
      <w:lvlJc w:val="left"/>
      <w:pPr>
        <w:ind w:left="1800" w:hanging="360"/>
      </w:pPr>
      <w:rPr>
        <w:rFonts w:ascii="Wingdings" w:hAnsi="Wingdings" w:hint="default"/>
      </w:rPr>
    </w:lvl>
    <w:lvl w:ilvl="3" w:tplc="D1C27D52">
      <w:start w:val="1"/>
      <w:numFmt w:val="bullet"/>
      <w:lvlText w:val=""/>
      <w:lvlJc w:val="left"/>
      <w:pPr>
        <w:ind w:left="2520" w:hanging="360"/>
      </w:pPr>
      <w:rPr>
        <w:rFonts w:ascii="Symbol" w:hAnsi="Symbol" w:hint="default"/>
      </w:rPr>
    </w:lvl>
    <w:lvl w:ilvl="4" w:tplc="2A7AE2BE">
      <w:start w:val="1"/>
      <w:numFmt w:val="bullet"/>
      <w:lvlText w:val="o"/>
      <w:lvlJc w:val="left"/>
      <w:pPr>
        <w:ind w:left="3240" w:hanging="360"/>
      </w:pPr>
      <w:rPr>
        <w:rFonts w:ascii="Courier New" w:hAnsi="Courier New" w:hint="default"/>
      </w:rPr>
    </w:lvl>
    <w:lvl w:ilvl="5" w:tplc="3176F2A8">
      <w:start w:val="1"/>
      <w:numFmt w:val="bullet"/>
      <w:lvlText w:val=""/>
      <w:lvlJc w:val="left"/>
      <w:pPr>
        <w:ind w:left="3960" w:hanging="360"/>
      </w:pPr>
      <w:rPr>
        <w:rFonts w:ascii="Wingdings" w:hAnsi="Wingdings" w:hint="default"/>
      </w:rPr>
    </w:lvl>
    <w:lvl w:ilvl="6" w:tplc="BF78F862">
      <w:start w:val="1"/>
      <w:numFmt w:val="bullet"/>
      <w:lvlText w:val=""/>
      <w:lvlJc w:val="left"/>
      <w:pPr>
        <w:ind w:left="4680" w:hanging="360"/>
      </w:pPr>
      <w:rPr>
        <w:rFonts w:ascii="Symbol" w:hAnsi="Symbol" w:hint="default"/>
      </w:rPr>
    </w:lvl>
    <w:lvl w:ilvl="7" w:tplc="74F2FC62">
      <w:start w:val="1"/>
      <w:numFmt w:val="bullet"/>
      <w:lvlText w:val="o"/>
      <w:lvlJc w:val="left"/>
      <w:pPr>
        <w:ind w:left="5400" w:hanging="360"/>
      </w:pPr>
      <w:rPr>
        <w:rFonts w:ascii="Courier New" w:hAnsi="Courier New" w:hint="default"/>
      </w:rPr>
    </w:lvl>
    <w:lvl w:ilvl="8" w:tplc="D1846A66">
      <w:start w:val="1"/>
      <w:numFmt w:val="bullet"/>
      <w:lvlText w:val=""/>
      <w:lvlJc w:val="left"/>
      <w:pPr>
        <w:ind w:left="6120" w:hanging="360"/>
      </w:pPr>
      <w:rPr>
        <w:rFonts w:ascii="Wingdings" w:hAnsi="Wingdings" w:hint="default"/>
      </w:rPr>
    </w:lvl>
  </w:abstractNum>
  <w:abstractNum w:abstractNumId="27" w15:restartNumberingAfterBreak="0">
    <w:nsid w:val="5C47617D"/>
    <w:multiLevelType w:val="hybridMultilevel"/>
    <w:tmpl w:val="88C21218"/>
    <w:lvl w:ilvl="0" w:tplc="FE468282">
      <w:start w:val="1"/>
      <w:numFmt w:val="decimal"/>
      <w:lvlText w:val="%1."/>
      <w:lvlJc w:val="left"/>
      <w:pPr>
        <w:ind w:left="360" w:hanging="360"/>
      </w:pPr>
    </w:lvl>
    <w:lvl w:ilvl="1" w:tplc="2FC4E770" w:tentative="1">
      <w:start w:val="1"/>
      <w:numFmt w:val="lowerLetter"/>
      <w:lvlText w:val="%2."/>
      <w:lvlJc w:val="left"/>
      <w:pPr>
        <w:ind w:left="1080" w:hanging="360"/>
      </w:pPr>
    </w:lvl>
    <w:lvl w:ilvl="2" w:tplc="347CC558" w:tentative="1">
      <w:start w:val="1"/>
      <w:numFmt w:val="lowerRoman"/>
      <w:lvlText w:val="%3."/>
      <w:lvlJc w:val="right"/>
      <w:pPr>
        <w:ind w:left="1800" w:hanging="180"/>
      </w:pPr>
    </w:lvl>
    <w:lvl w:ilvl="3" w:tplc="4D30A380" w:tentative="1">
      <w:start w:val="1"/>
      <w:numFmt w:val="decimal"/>
      <w:lvlText w:val="%4."/>
      <w:lvlJc w:val="left"/>
      <w:pPr>
        <w:ind w:left="2520" w:hanging="360"/>
      </w:pPr>
    </w:lvl>
    <w:lvl w:ilvl="4" w:tplc="DBAA984A" w:tentative="1">
      <w:start w:val="1"/>
      <w:numFmt w:val="lowerLetter"/>
      <w:lvlText w:val="%5."/>
      <w:lvlJc w:val="left"/>
      <w:pPr>
        <w:ind w:left="3240" w:hanging="360"/>
      </w:pPr>
    </w:lvl>
    <w:lvl w:ilvl="5" w:tplc="FCFE546A" w:tentative="1">
      <w:start w:val="1"/>
      <w:numFmt w:val="lowerRoman"/>
      <w:lvlText w:val="%6."/>
      <w:lvlJc w:val="right"/>
      <w:pPr>
        <w:ind w:left="3960" w:hanging="180"/>
      </w:pPr>
    </w:lvl>
    <w:lvl w:ilvl="6" w:tplc="BD18C984" w:tentative="1">
      <w:start w:val="1"/>
      <w:numFmt w:val="decimal"/>
      <w:lvlText w:val="%7."/>
      <w:lvlJc w:val="left"/>
      <w:pPr>
        <w:ind w:left="4680" w:hanging="360"/>
      </w:pPr>
    </w:lvl>
    <w:lvl w:ilvl="7" w:tplc="7CC2B5C6" w:tentative="1">
      <w:start w:val="1"/>
      <w:numFmt w:val="lowerLetter"/>
      <w:lvlText w:val="%8."/>
      <w:lvlJc w:val="left"/>
      <w:pPr>
        <w:ind w:left="5400" w:hanging="360"/>
      </w:pPr>
    </w:lvl>
    <w:lvl w:ilvl="8" w:tplc="F90CE652" w:tentative="1">
      <w:start w:val="1"/>
      <w:numFmt w:val="lowerRoman"/>
      <w:lvlText w:val="%9."/>
      <w:lvlJc w:val="right"/>
      <w:pPr>
        <w:ind w:left="6120" w:hanging="180"/>
      </w:pPr>
    </w:lvl>
  </w:abstractNum>
  <w:abstractNum w:abstractNumId="28" w15:restartNumberingAfterBreak="0">
    <w:nsid w:val="5FD8295B"/>
    <w:multiLevelType w:val="hybridMultilevel"/>
    <w:tmpl w:val="C73E40A6"/>
    <w:lvl w:ilvl="0" w:tplc="7DB885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6C70AD8B"/>
    <w:multiLevelType w:val="hybridMultilevel"/>
    <w:tmpl w:val="F64A3EFA"/>
    <w:lvl w:ilvl="0" w:tplc="6E02A91C">
      <w:start w:val="1"/>
      <w:numFmt w:val="bullet"/>
      <w:lvlText w:val=""/>
      <w:lvlJc w:val="left"/>
      <w:pPr>
        <w:ind w:left="360" w:hanging="360"/>
      </w:pPr>
      <w:rPr>
        <w:rFonts w:ascii="Symbol" w:hAnsi="Symbol" w:hint="default"/>
      </w:rPr>
    </w:lvl>
    <w:lvl w:ilvl="1" w:tplc="0C80CD36">
      <w:start w:val="1"/>
      <w:numFmt w:val="bullet"/>
      <w:lvlText w:val="o"/>
      <w:lvlJc w:val="left"/>
      <w:pPr>
        <w:ind w:left="1080" w:hanging="360"/>
      </w:pPr>
      <w:rPr>
        <w:rFonts w:ascii="Courier New" w:hAnsi="Courier New" w:hint="default"/>
      </w:rPr>
    </w:lvl>
    <w:lvl w:ilvl="2" w:tplc="4164F39E">
      <w:start w:val="1"/>
      <w:numFmt w:val="bullet"/>
      <w:lvlText w:val=""/>
      <w:lvlJc w:val="left"/>
      <w:pPr>
        <w:ind w:left="1800" w:hanging="360"/>
      </w:pPr>
      <w:rPr>
        <w:rFonts w:ascii="Wingdings" w:hAnsi="Wingdings" w:hint="default"/>
      </w:rPr>
    </w:lvl>
    <w:lvl w:ilvl="3" w:tplc="AE78B140">
      <w:start w:val="1"/>
      <w:numFmt w:val="bullet"/>
      <w:lvlText w:val=""/>
      <w:lvlJc w:val="left"/>
      <w:pPr>
        <w:ind w:left="2520" w:hanging="360"/>
      </w:pPr>
      <w:rPr>
        <w:rFonts w:ascii="Symbol" w:hAnsi="Symbol" w:hint="default"/>
      </w:rPr>
    </w:lvl>
    <w:lvl w:ilvl="4" w:tplc="4FB67588">
      <w:start w:val="1"/>
      <w:numFmt w:val="bullet"/>
      <w:lvlText w:val="o"/>
      <w:lvlJc w:val="left"/>
      <w:pPr>
        <w:ind w:left="3240" w:hanging="360"/>
      </w:pPr>
      <w:rPr>
        <w:rFonts w:ascii="Courier New" w:hAnsi="Courier New" w:hint="default"/>
      </w:rPr>
    </w:lvl>
    <w:lvl w:ilvl="5" w:tplc="5A56FF0E">
      <w:start w:val="1"/>
      <w:numFmt w:val="bullet"/>
      <w:lvlText w:val=""/>
      <w:lvlJc w:val="left"/>
      <w:pPr>
        <w:ind w:left="3960" w:hanging="360"/>
      </w:pPr>
      <w:rPr>
        <w:rFonts w:ascii="Wingdings" w:hAnsi="Wingdings" w:hint="default"/>
      </w:rPr>
    </w:lvl>
    <w:lvl w:ilvl="6" w:tplc="58D44E78">
      <w:start w:val="1"/>
      <w:numFmt w:val="bullet"/>
      <w:lvlText w:val=""/>
      <w:lvlJc w:val="left"/>
      <w:pPr>
        <w:ind w:left="4680" w:hanging="360"/>
      </w:pPr>
      <w:rPr>
        <w:rFonts w:ascii="Symbol" w:hAnsi="Symbol" w:hint="default"/>
      </w:rPr>
    </w:lvl>
    <w:lvl w:ilvl="7" w:tplc="EBE8BCBE">
      <w:start w:val="1"/>
      <w:numFmt w:val="bullet"/>
      <w:lvlText w:val="o"/>
      <w:lvlJc w:val="left"/>
      <w:pPr>
        <w:ind w:left="5400" w:hanging="360"/>
      </w:pPr>
      <w:rPr>
        <w:rFonts w:ascii="Courier New" w:hAnsi="Courier New" w:hint="default"/>
      </w:rPr>
    </w:lvl>
    <w:lvl w:ilvl="8" w:tplc="7A86FFA4">
      <w:start w:val="1"/>
      <w:numFmt w:val="bullet"/>
      <w:lvlText w:val=""/>
      <w:lvlJc w:val="left"/>
      <w:pPr>
        <w:ind w:left="6120" w:hanging="360"/>
      </w:pPr>
      <w:rPr>
        <w:rFonts w:ascii="Wingdings" w:hAnsi="Wingdings" w:hint="default"/>
      </w:rPr>
    </w:lvl>
  </w:abstractNum>
  <w:abstractNum w:abstractNumId="30" w15:restartNumberingAfterBreak="0">
    <w:nsid w:val="6D9315A5"/>
    <w:multiLevelType w:val="hybridMultilevel"/>
    <w:tmpl w:val="4958110E"/>
    <w:lvl w:ilvl="0" w:tplc="8626C3E4">
      <w:start w:val="1"/>
      <w:numFmt w:val="lowerLetter"/>
      <w:lvlText w:val="%1)"/>
      <w:lvlJc w:val="left"/>
      <w:pPr>
        <w:ind w:left="360" w:hanging="360"/>
      </w:pPr>
    </w:lvl>
    <w:lvl w:ilvl="1" w:tplc="AF8C343C">
      <w:start w:val="1"/>
      <w:numFmt w:val="lowerLetter"/>
      <w:lvlText w:val="%2."/>
      <w:lvlJc w:val="left"/>
      <w:pPr>
        <w:ind w:left="720" w:hanging="360"/>
      </w:pPr>
    </w:lvl>
    <w:lvl w:ilvl="2" w:tplc="51464A38">
      <w:start w:val="1"/>
      <w:numFmt w:val="lowerRoman"/>
      <w:lvlText w:val="%3."/>
      <w:lvlJc w:val="right"/>
      <w:pPr>
        <w:ind w:left="1440" w:hanging="180"/>
      </w:pPr>
    </w:lvl>
    <w:lvl w:ilvl="3" w:tplc="D018B0E8">
      <w:start w:val="1"/>
      <w:numFmt w:val="decimal"/>
      <w:lvlText w:val="%4."/>
      <w:lvlJc w:val="left"/>
      <w:pPr>
        <w:ind w:left="2160" w:hanging="360"/>
      </w:pPr>
    </w:lvl>
    <w:lvl w:ilvl="4" w:tplc="5680FAA8">
      <w:start w:val="1"/>
      <w:numFmt w:val="lowerLetter"/>
      <w:lvlText w:val="%5."/>
      <w:lvlJc w:val="left"/>
      <w:pPr>
        <w:ind w:left="2880" w:hanging="360"/>
      </w:pPr>
    </w:lvl>
    <w:lvl w:ilvl="5" w:tplc="91CA5562">
      <w:start w:val="1"/>
      <w:numFmt w:val="lowerRoman"/>
      <w:lvlText w:val="%6."/>
      <w:lvlJc w:val="right"/>
      <w:pPr>
        <w:ind w:left="3600" w:hanging="180"/>
      </w:pPr>
    </w:lvl>
    <w:lvl w:ilvl="6" w:tplc="FA5A03D4">
      <w:start w:val="1"/>
      <w:numFmt w:val="decimal"/>
      <w:lvlText w:val="%7."/>
      <w:lvlJc w:val="left"/>
      <w:pPr>
        <w:ind w:left="4320" w:hanging="360"/>
      </w:pPr>
    </w:lvl>
    <w:lvl w:ilvl="7" w:tplc="2B106A54">
      <w:start w:val="1"/>
      <w:numFmt w:val="lowerLetter"/>
      <w:lvlText w:val="%8."/>
      <w:lvlJc w:val="left"/>
      <w:pPr>
        <w:ind w:left="5040" w:hanging="360"/>
      </w:pPr>
    </w:lvl>
    <w:lvl w:ilvl="8" w:tplc="AA26F304">
      <w:start w:val="1"/>
      <w:numFmt w:val="lowerRoman"/>
      <w:lvlText w:val="%9."/>
      <w:lvlJc w:val="right"/>
      <w:pPr>
        <w:ind w:left="5760" w:hanging="180"/>
      </w:pPr>
    </w:lvl>
  </w:abstractNum>
  <w:abstractNum w:abstractNumId="31" w15:restartNumberingAfterBreak="0">
    <w:nsid w:val="70CE5FA2"/>
    <w:multiLevelType w:val="hybridMultilevel"/>
    <w:tmpl w:val="945C1FF4"/>
    <w:lvl w:ilvl="0" w:tplc="C352B3F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1F22A92"/>
    <w:multiLevelType w:val="hybridMultilevel"/>
    <w:tmpl w:val="9EBAF3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33E2DC9"/>
    <w:multiLevelType w:val="hybridMultilevel"/>
    <w:tmpl w:val="215AEF18"/>
    <w:lvl w:ilvl="0" w:tplc="2F60E888">
      <w:start w:val="5"/>
      <w:numFmt w:val="lowerLetter"/>
      <w:lvlText w:val="%1)"/>
      <w:lvlJc w:val="left"/>
      <w:pPr>
        <w:ind w:left="1080" w:hanging="360"/>
      </w:pPr>
    </w:lvl>
    <w:lvl w:ilvl="1" w:tplc="4E1C0602">
      <w:start w:val="1"/>
      <w:numFmt w:val="lowerLetter"/>
      <w:lvlText w:val="%2."/>
      <w:lvlJc w:val="left"/>
      <w:pPr>
        <w:ind w:left="1440" w:hanging="360"/>
      </w:pPr>
    </w:lvl>
    <w:lvl w:ilvl="2" w:tplc="E736C2D6">
      <w:start w:val="1"/>
      <w:numFmt w:val="lowerRoman"/>
      <w:lvlText w:val="%3."/>
      <w:lvlJc w:val="right"/>
      <w:pPr>
        <w:ind w:left="2160" w:hanging="180"/>
      </w:pPr>
    </w:lvl>
    <w:lvl w:ilvl="3" w:tplc="0CD47564">
      <w:start w:val="1"/>
      <w:numFmt w:val="decimal"/>
      <w:lvlText w:val="%4."/>
      <w:lvlJc w:val="left"/>
      <w:pPr>
        <w:ind w:left="2880" w:hanging="360"/>
      </w:pPr>
    </w:lvl>
    <w:lvl w:ilvl="4" w:tplc="195E7194">
      <w:start w:val="1"/>
      <w:numFmt w:val="lowerLetter"/>
      <w:lvlText w:val="%5."/>
      <w:lvlJc w:val="left"/>
      <w:pPr>
        <w:ind w:left="3600" w:hanging="360"/>
      </w:pPr>
    </w:lvl>
    <w:lvl w:ilvl="5" w:tplc="A73AD9E0">
      <w:start w:val="1"/>
      <w:numFmt w:val="lowerRoman"/>
      <w:lvlText w:val="%6."/>
      <w:lvlJc w:val="right"/>
      <w:pPr>
        <w:ind w:left="4320" w:hanging="180"/>
      </w:pPr>
    </w:lvl>
    <w:lvl w:ilvl="6" w:tplc="116CB2B6">
      <w:start w:val="1"/>
      <w:numFmt w:val="decimal"/>
      <w:lvlText w:val="%7."/>
      <w:lvlJc w:val="left"/>
      <w:pPr>
        <w:ind w:left="5040" w:hanging="360"/>
      </w:pPr>
    </w:lvl>
    <w:lvl w:ilvl="7" w:tplc="831C5F0E">
      <w:start w:val="1"/>
      <w:numFmt w:val="lowerLetter"/>
      <w:lvlText w:val="%8."/>
      <w:lvlJc w:val="left"/>
      <w:pPr>
        <w:ind w:left="5760" w:hanging="360"/>
      </w:pPr>
    </w:lvl>
    <w:lvl w:ilvl="8" w:tplc="31FE4D4C">
      <w:start w:val="1"/>
      <w:numFmt w:val="lowerRoman"/>
      <w:lvlText w:val="%9."/>
      <w:lvlJc w:val="right"/>
      <w:pPr>
        <w:ind w:left="6480" w:hanging="180"/>
      </w:pPr>
    </w:lvl>
  </w:abstractNum>
  <w:abstractNum w:abstractNumId="34" w15:restartNumberingAfterBreak="0">
    <w:nsid w:val="748383BD"/>
    <w:multiLevelType w:val="hybridMultilevel"/>
    <w:tmpl w:val="E8C8CA14"/>
    <w:lvl w:ilvl="0" w:tplc="0356526C">
      <w:start w:val="1"/>
      <w:numFmt w:val="bullet"/>
      <w:lvlText w:val=""/>
      <w:lvlJc w:val="left"/>
      <w:pPr>
        <w:ind w:left="360" w:hanging="360"/>
      </w:pPr>
      <w:rPr>
        <w:rFonts w:ascii="Symbol" w:hAnsi="Symbol" w:hint="default"/>
      </w:rPr>
    </w:lvl>
    <w:lvl w:ilvl="1" w:tplc="830604E2">
      <w:start w:val="1"/>
      <w:numFmt w:val="bullet"/>
      <w:lvlText w:val="o"/>
      <w:lvlJc w:val="left"/>
      <w:pPr>
        <w:ind w:left="1080" w:hanging="360"/>
      </w:pPr>
      <w:rPr>
        <w:rFonts w:ascii="Courier New" w:hAnsi="Courier New" w:hint="default"/>
      </w:rPr>
    </w:lvl>
    <w:lvl w:ilvl="2" w:tplc="9BC8AFB8">
      <w:start w:val="1"/>
      <w:numFmt w:val="bullet"/>
      <w:lvlText w:val=""/>
      <w:lvlJc w:val="left"/>
      <w:pPr>
        <w:ind w:left="1800" w:hanging="360"/>
      </w:pPr>
      <w:rPr>
        <w:rFonts w:ascii="Wingdings" w:hAnsi="Wingdings" w:hint="default"/>
      </w:rPr>
    </w:lvl>
    <w:lvl w:ilvl="3" w:tplc="BD585D72">
      <w:start w:val="1"/>
      <w:numFmt w:val="bullet"/>
      <w:lvlText w:val=""/>
      <w:lvlJc w:val="left"/>
      <w:pPr>
        <w:ind w:left="2520" w:hanging="360"/>
      </w:pPr>
      <w:rPr>
        <w:rFonts w:ascii="Symbol" w:hAnsi="Symbol" w:hint="default"/>
      </w:rPr>
    </w:lvl>
    <w:lvl w:ilvl="4" w:tplc="309A00B4">
      <w:start w:val="1"/>
      <w:numFmt w:val="bullet"/>
      <w:lvlText w:val="o"/>
      <w:lvlJc w:val="left"/>
      <w:pPr>
        <w:ind w:left="3240" w:hanging="360"/>
      </w:pPr>
      <w:rPr>
        <w:rFonts w:ascii="Courier New" w:hAnsi="Courier New" w:hint="default"/>
      </w:rPr>
    </w:lvl>
    <w:lvl w:ilvl="5" w:tplc="480EC67A">
      <w:start w:val="1"/>
      <w:numFmt w:val="bullet"/>
      <w:lvlText w:val=""/>
      <w:lvlJc w:val="left"/>
      <w:pPr>
        <w:ind w:left="3960" w:hanging="360"/>
      </w:pPr>
      <w:rPr>
        <w:rFonts w:ascii="Wingdings" w:hAnsi="Wingdings" w:hint="default"/>
      </w:rPr>
    </w:lvl>
    <w:lvl w:ilvl="6" w:tplc="D0247216">
      <w:start w:val="1"/>
      <w:numFmt w:val="bullet"/>
      <w:lvlText w:val=""/>
      <w:lvlJc w:val="left"/>
      <w:pPr>
        <w:ind w:left="4680" w:hanging="360"/>
      </w:pPr>
      <w:rPr>
        <w:rFonts w:ascii="Symbol" w:hAnsi="Symbol" w:hint="default"/>
      </w:rPr>
    </w:lvl>
    <w:lvl w:ilvl="7" w:tplc="455A04BC">
      <w:start w:val="1"/>
      <w:numFmt w:val="bullet"/>
      <w:lvlText w:val="o"/>
      <w:lvlJc w:val="left"/>
      <w:pPr>
        <w:ind w:left="5400" w:hanging="360"/>
      </w:pPr>
      <w:rPr>
        <w:rFonts w:ascii="Courier New" w:hAnsi="Courier New" w:hint="default"/>
      </w:rPr>
    </w:lvl>
    <w:lvl w:ilvl="8" w:tplc="E254330E">
      <w:start w:val="1"/>
      <w:numFmt w:val="bullet"/>
      <w:lvlText w:val=""/>
      <w:lvlJc w:val="left"/>
      <w:pPr>
        <w:ind w:left="6120" w:hanging="360"/>
      </w:pPr>
      <w:rPr>
        <w:rFonts w:ascii="Wingdings" w:hAnsi="Wingdings" w:hint="default"/>
      </w:rPr>
    </w:lvl>
  </w:abstractNum>
  <w:abstractNum w:abstractNumId="35" w15:restartNumberingAfterBreak="0">
    <w:nsid w:val="7516FBCB"/>
    <w:multiLevelType w:val="hybridMultilevel"/>
    <w:tmpl w:val="F26CBA74"/>
    <w:lvl w:ilvl="0" w:tplc="93DCC43C">
      <w:start w:val="3"/>
      <w:numFmt w:val="decimal"/>
      <w:lvlText w:val="%1."/>
      <w:lvlJc w:val="left"/>
      <w:pPr>
        <w:ind w:left="720" w:hanging="360"/>
      </w:pPr>
    </w:lvl>
    <w:lvl w:ilvl="1" w:tplc="A6CEE034">
      <w:start w:val="1"/>
      <w:numFmt w:val="lowerLetter"/>
      <w:lvlText w:val="%2."/>
      <w:lvlJc w:val="left"/>
      <w:pPr>
        <w:ind w:left="1440" w:hanging="360"/>
      </w:pPr>
    </w:lvl>
    <w:lvl w:ilvl="2" w:tplc="ED6CDBEA">
      <w:start w:val="1"/>
      <w:numFmt w:val="lowerRoman"/>
      <w:lvlText w:val="%3."/>
      <w:lvlJc w:val="right"/>
      <w:pPr>
        <w:ind w:left="2160" w:hanging="180"/>
      </w:pPr>
    </w:lvl>
    <w:lvl w:ilvl="3" w:tplc="3568330C">
      <w:start w:val="1"/>
      <w:numFmt w:val="decimal"/>
      <w:lvlText w:val="%4."/>
      <w:lvlJc w:val="left"/>
      <w:pPr>
        <w:ind w:left="2880" w:hanging="360"/>
      </w:pPr>
    </w:lvl>
    <w:lvl w:ilvl="4" w:tplc="B4B4EBEE">
      <w:start w:val="1"/>
      <w:numFmt w:val="lowerLetter"/>
      <w:lvlText w:val="%5."/>
      <w:lvlJc w:val="left"/>
      <w:pPr>
        <w:ind w:left="3600" w:hanging="360"/>
      </w:pPr>
    </w:lvl>
    <w:lvl w:ilvl="5" w:tplc="CE947D44">
      <w:start w:val="1"/>
      <w:numFmt w:val="lowerRoman"/>
      <w:lvlText w:val="%6."/>
      <w:lvlJc w:val="right"/>
      <w:pPr>
        <w:ind w:left="4320" w:hanging="180"/>
      </w:pPr>
    </w:lvl>
    <w:lvl w:ilvl="6" w:tplc="3B50CB08">
      <w:start w:val="1"/>
      <w:numFmt w:val="decimal"/>
      <w:lvlText w:val="%7."/>
      <w:lvlJc w:val="left"/>
      <w:pPr>
        <w:ind w:left="5040" w:hanging="360"/>
      </w:pPr>
    </w:lvl>
    <w:lvl w:ilvl="7" w:tplc="932C7034">
      <w:start w:val="1"/>
      <w:numFmt w:val="lowerLetter"/>
      <w:lvlText w:val="%8."/>
      <w:lvlJc w:val="left"/>
      <w:pPr>
        <w:ind w:left="5760" w:hanging="360"/>
      </w:pPr>
    </w:lvl>
    <w:lvl w:ilvl="8" w:tplc="E52A3EF2">
      <w:start w:val="1"/>
      <w:numFmt w:val="lowerRoman"/>
      <w:lvlText w:val="%9."/>
      <w:lvlJc w:val="right"/>
      <w:pPr>
        <w:ind w:left="6480" w:hanging="180"/>
      </w:pPr>
    </w:lvl>
  </w:abstractNum>
  <w:abstractNum w:abstractNumId="36" w15:restartNumberingAfterBreak="0">
    <w:nsid w:val="75826357"/>
    <w:multiLevelType w:val="hybridMultilevel"/>
    <w:tmpl w:val="2930730A"/>
    <w:lvl w:ilvl="0" w:tplc="AE4AEFC4">
      <w:start w:val="1"/>
      <w:numFmt w:val="bullet"/>
      <w:lvlText w:val=""/>
      <w:lvlJc w:val="left"/>
      <w:pPr>
        <w:ind w:left="360" w:hanging="360"/>
      </w:pPr>
      <w:rPr>
        <w:rFonts w:ascii="Symbol" w:hAnsi="Symbol" w:hint="default"/>
      </w:rPr>
    </w:lvl>
    <w:lvl w:ilvl="1" w:tplc="FC2852A0">
      <w:start w:val="1"/>
      <w:numFmt w:val="bullet"/>
      <w:lvlText w:val="o"/>
      <w:lvlJc w:val="left"/>
      <w:pPr>
        <w:ind w:left="1080" w:hanging="360"/>
      </w:pPr>
      <w:rPr>
        <w:rFonts w:ascii="Courier New" w:hAnsi="Courier New" w:hint="default"/>
      </w:rPr>
    </w:lvl>
    <w:lvl w:ilvl="2" w:tplc="166EC764">
      <w:start w:val="1"/>
      <w:numFmt w:val="bullet"/>
      <w:lvlText w:val=""/>
      <w:lvlJc w:val="left"/>
      <w:pPr>
        <w:ind w:left="1800" w:hanging="360"/>
      </w:pPr>
      <w:rPr>
        <w:rFonts w:ascii="Wingdings" w:hAnsi="Wingdings" w:hint="default"/>
      </w:rPr>
    </w:lvl>
    <w:lvl w:ilvl="3" w:tplc="034AA960">
      <w:start w:val="1"/>
      <w:numFmt w:val="bullet"/>
      <w:lvlText w:val=""/>
      <w:lvlJc w:val="left"/>
      <w:pPr>
        <w:ind w:left="2520" w:hanging="360"/>
      </w:pPr>
      <w:rPr>
        <w:rFonts w:ascii="Symbol" w:hAnsi="Symbol" w:hint="default"/>
      </w:rPr>
    </w:lvl>
    <w:lvl w:ilvl="4" w:tplc="52367BA4">
      <w:start w:val="1"/>
      <w:numFmt w:val="bullet"/>
      <w:lvlText w:val="o"/>
      <w:lvlJc w:val="left"/>
      <w:pPr>
        <w:ind w:left="3240" w:hanging="360"/>
      </w:pPr>
      <w:rPr>
        <w:rFonts w:ascii="Courier New" w:hAnsi="Courier New" w:hint="default"/>
      </w:rPr>
    </w:lvl>
    <w:lvl w:ilvl="5" w:tplc="B08C8A84">
      <w:start w:val="1"/>
      <w:numFmt w:val="bullet"/>
      <w:lvlText w:val=""/>
      <w:lvlJc w:val="left"/>
      <w:pPr>
        <w:ind w:left="3960" w:hanging="360"/>
      </w:pPr>
      <w:rPr>
        <w:rFonts w:ascii="Wingdings" w:hAnsi="Wingdings" w:hint="default"/>
      </w:rPr>
    </w:lvl>
    <w:lvl w:ilvl="6" w:tplc="5B30A552">
      <w:start w:val="1"/>
      <w:numFmt w:val="bullet"/>
      <w:lvlText w:val=""/>
      <w:lvlJc w:val="left"/>
      <w:pPr>
        <w:ind w:left="4680" w:hanging="360"/>
      </w:pPr>
      <w:rPr>
        <w:rFonts w:ascii="Symbol" w:hAnsi="Symbol" w:hint="default"/>
      </w:rPr>
    </w:lvl>
    <w:lvl w:ilvl="7" w:tplc="DA847AFC">
      <w:start w:val="1"/>
      <w:numFmt w:val="bullet"/>
      <w:lvlText w:val="o"/>
      <w:lvlJc w:val="left"/>
      <w:pPr>
        <w:ind w:left="5400" w:hanging="360"/>
      </w:pPr>
      <w:rPr>
        <w:rFonts w:ascii="Courier New" w:hAnsi="Courier New" w:hint="default"/>
      </w:rPr>
    </w:lvl>
    <w:lvl w:ilvl="8" w:tplc="9FB0C864">
      <w:start w:val="1"/>
      <w:numFmt w:val="bullet"/>
      <w:lvlText w:val=""/>
      <w:lvlJc w:val="left"/>
      <w:pPr>
        <w:ind w:left="6120" w:hanging="360"/>
      </w:pPr>
      <w:rPr>
        <w:rFonts w:ascii="Wingdings" w:hAnsi="Wingdings" w:hint="default"/>
      </w:rPr>
    </w:lvl>
  </w:abstractNum>
  <w:abstractNum w:abstractNumId="37" w15:restartNumberingAfterBreak="0">
    <w:nsid w:val="79087EB8"/>
    <w:multiLevelType w:val="hybridMultilevel"/>
    <w:tmpl w:val="AFB2CF24"/>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28945034">
    <w:abstractNumId w:val="34"/>
  </w:num>
  <w:num w:numId="2" w16cid:durableId="1659724444">
    <w:abstractNumId w:val="29"/>
  </w:num>
  <w:num w:numId="3" w16cid:durableId="383412235">
    <w:abstractNumId w:val="36"/>
  </w:num>
  <w:num w:numId="4" w16cid:durableId="1028338850">
    <w:abstractNumId w:val="11"/>
  </w:num>
  <w:num w:numId="5" w16cid:durableId="1260718973">
    <w:abstractNumId w:val="4"/>
  </w:num>
  <w:num w:numId="6" w16cid:durableId="504826042">
    <w:abstractNumId w:val="1"/>
  </w:num>
  <w:num w:numId="7" w16cid:durableId="392049829">
    <w:abstractNumId w:val="26"/>
  </w:num>
  <w:num w:numId="8" w16cid:durableId="1887989243">
    <w:abstractNumId w:val="22"/>
  </w:num>
  <w:num w:numId="9" w16cid:durableId="463356745">
    <w:abstractNumId w:val="7"/>
  </w:num>
  <w:num w:numId="10" w16cid:durableId="1349676112">
    <w:abstractNumId w:val="10"/>
  </w:num>
  <w:num w:numId="11" w16cid:durableId="1126967002">
    <w:abstractNumId w:val="15"/>
  </w:num>
  <w:num w:numId="12" w16cid:durableId="190579270">
    <w:abstractNumId w:val="2"/>
  </w:num>
  <w:num w:numId="13" w16cid:durableId="1344473077">
    <w:abstractNumId w:val="33"/>
  </w:num>
  <w:num w:numId="14" w16cid:durableId="654266150">
    <w:abstractNumId w:val="6"/>
  </w:num>
  <w:num w:numId="15" w16cid:durableId="1655908295">
    <w:abstractNumId w:val="20"/>
  </w:num>
  <w:num w:numId="16" w16cid:durableId="521091932">
    <w:abstractNumId w:val="24"/>
  </w:num>
  <w:num w:numId="17" w16cid:durableId="10184077">
    <w:abstractNumId w:val="30"/>
  </w:num>
  <w:num w:numId="18" w16cid:durableId="1351494452">
    <w:abstractNumId w:val="35"/>
  </w:num>
  <w:num w:numId="19" w16cid:durableId="2089883984">
    <w:abstractNumId w:val="3"/>
  </w:num>
  <w:num w:numId="20" w16cid:durableId="1453667390">
    <w:abstractNumId w:val="0"/>
  </w:num>
  <w:num w:numId="21" w16cid:durableId="971786945">
    <w:abstractNumId w:val="18"/>
  </w:num>
  <w:num w:numId="22" w16cid:durableId="967705489">
    <w:abstractNumId w:val="13"/>
  </w:num>
  <w:num w:numId="23" w16cid:durableId="999961295">
    <w:abstractNumId w:val="8"/>
  </w:num>
  <w:num w:numId="24" w16cid:durableId="152374236">
    <w:abstractNumId w:val="21"/>
  </w:num>
  <w:num w:numId="25" w16cid:durableId="928319308">
    <w:abstractNumId w:val="25"/>
  </w:num>
  <w:num w:numId="26" w16cid:durableId="247619606">
    <w:abstractNumId w:val="27"/>
  </w:num>
  <w:num w:numId="27" w16cid:durableId="1469086465">
    <w:abstractNumId w:val="12"/>
  </w:num>
  <w:num w:numId="28" w16cid:durableId="1967656176">
    <w:abstractNumId w:val="31"/>
  </w:num>
  <w:num w:numId="29" w16cid:durableId="1318341576">
    <w:abstractNumId w:val="28"/>
  </w:num>
  <w:num w:numId="30" w16cid:durableId="1491943131">
    <w:abstractNumId w:val="16"/>
  </w:num>
  <w:num w:numId="31" w16cid:durableId="1135828073">
    <w:abstractNumId w:val="27"/>
  </w:num>
  <w:num w:numId="32" w16cid:durableId="1916742467">
    <w:abstractNumId w:val="23"/>
  </w:num>
  <w:num w:numId="33" w16cid:durableId="934241396">
    <w:abstractNumId w:val="32"/>
  </w:num>
  <w:num w:numId="34" w16cid:durableId="1214735424">
    <w:abstractNumId w:val="17"/>
  </w:num>
  <w:num w:numId="35" w16cid:durableId="553585869">
    <w:abstractNumId w:val="37"/>
  </w:num>
  <w:num w:numId="36" w16cid:durableId="1702318541">
    <w:abstractNumId w:val="5"/>
  </w:num>
  <w:num w:numId="37" w16cid:durableId="1809780237">
    <w:abstractNumId w:val="14"/>
  </w:num>
  <w:num w:numId="38" w16cid:durableId="511065417">
    <w:abstractNumId w:val="19"/>
  </w:num>
  <w:num w:numId="39" w16cid:durableId="52764034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6C2"/>
    <w:rsid w:val="00002FB6"/>
    <w:rsid w:val="00012078"/>
    <w:rsid w:val="00014F15"/>
    <w:rsid w:val="00027171"/>
    <w:rsid w:val="00070FEF"/>
    <w:rsid w:val="000723A5"/>
    <w:rsid w:val="00091309"/>
    <w:rsid w:val="000A4C48"/>
    <w:rsid w:val="000B0EB6"/>
    <w:rsid w:val="000B4D6E"/>
    <w:rsid w:val="000C013E"/>
    <w:rsid w:val="000C0BD1"/>
    <w:rsid w:val="00105206"/>
    <w:rsid w:val="0010530B"/>
    <w:rsid w:val="00112A05"/>
    <w:rsid w:val="001503D4"/>
    <w:rsid w:val="00174453"/>
    <w:rsid w:val="001930A8"/>
    <w:rsid w:val="00194F2F"/>
    <w:rsid w:val="001B2EA8"/>
    <w:rsid w:val="001B736A"/>
    <w:rsid w:val="001C4A06"/>
    <w:rsid w:val="001F26F4"/>
    <w:rsid w:val="00205FF1"/>
    <w:rsid w:val="00206DE0"/>
    <w:rsid w:val="002420A2"/>
    <w:rsid w:val="0025505A"/>
    <w:rsid w:val="00264DF2"/>
    <w:rsid w:val="0027665F"/>
    <w:rsid w:val="00293923"/>
    <w:rsid w:val="00295AEE"/>
    <w:rsid w:val="002A20FD"/>
    <w:rsid w:val="002B11B2"/>
    <w:rsid w:val="002C2100"/>
    <w:rsid w:val="002D15D6"/>
    <w:rsid w:val="002F092E"/>
    <w:rsid w:val="003138B5"/>
    <w:rsid w:val="00314683"/>
    <w:rsid w:val="00322791"/>
    <w:rsid w:val="0032708F"/>
    <w:rsid w:val="0034439E"/>
    <w:rsid w:val="0034489D"/>
    <w:rsid w:val="0037397E"/>
    <w:rsid w:val="003809AF"/>
    <w:rsid w:val="00384240"/>
    <w:rsid w:val="00393EC2"/>
    <w:rsid w:val="003B4596"/>
    <w:rsid w:val="003C44E5"/>
    <w:rsid w:val="003C5177"/>
    <w:rsid w:val="003C7A63"/>
    <w:rsid w:val="003D309A"/>
    <w:rsid w:val="003D7AE9"/>
    <w:rsid w:val="00423DDF"/>
    <w:rsid w:val="004260DE"/>
    <w:rsid w:val="00436CFC"/>
    <w:rsid w:val="00443B68"/>
    <w:rsid w:val="0046609C"/>
    <w:rsid w:val="00480834"/>
    <w:rsid w:val="004819B8"/>
    <w:rsid w:val="004948C7"/>
    <w:rsid w:val="004E3625"/>
    <w:rsid w:val="00504BAB"/>
    <w:rsid w:val="00515EFA"/>
    <w:rsid w:val="00516112"/>
    <w:rsid w:val="005251DC"/>
    <w:rsid w:val="005319EC"/>
    <w:rsid w:val="00534FD5"/>
    <w:rsid w:val="005360F7"/>
    <w:rsid w:val="00540C11"/>
    <w:rsid w:val="0054447F"/>
    <w:rsid w:val="005508C5"/>
    <w:rsid w:val="005510D1"/>
    <w:rsid w:val="0055384C"/>
    <w:rsid w:val="005542FC"/>
    <w:rsid w:val="00595AD7"/>
    <w:rsid w:val="005A5C92"/>
    <w:rsid w:val="005C66D0"/>
    <w:rsid w:val="005D1AA4"/>
    <w:rsid w:val="005D5C19"/>
    <w:rsid w:val="005E0AD7"/>
    <w:rsid w:val="00600C62"/>
    <w:rsid w:val="00603855"/>
    <w:rsid w:val="00606E1B"/>
    <w:rsid w:val="00667B97"/>
    <w:rsid w:val="00670B57"/>
    <w:rsid w:val="00677093"/>
    <w:rsid w:val="0069536D"/>
    <w:rsid w:val="00696F5A"/>
    <w:rsid w:val="006B005B"/>
    <w:rsid w:val="006C60E8"/>
    <w:rsid w:val="006D2A7A"/>
    <w:rsid w:val="006E17A2"/>
    <w:rsid w:val="006E1E7F"/>
    <w:rsid w:val="006F4E6F"/>
    <w:rsid w:val="0070510B"/>
    <w:rsid w:val="00705A34"/>
    <w:rsid w:val="00716ECD"/>
    <w:rsid w:val="00725138"/>
    <w:rsid w:val="007564D7"/>
    <w:rsid w:val="007A36C2"/>
    <w:rsid w:val="007B11C2"/>
    <w:rsid w:val="007B20B2"/>
    <w:rsid w:val="007C452F"/>
    <w:rsid w:val="007D6B93"/>
    <w:rsid w:val="007D76CC"/>
    <w:rsid w:val="007E2BC7"/>
    <w:rsid w:val="007E91FC"/>
    <w:rsid w:val="008122B2"/>
    <w:rsid w:val="00816B4A"/>
    <w:rsid w:val="00832D51"/>
    <w:rsid w:val="0083658C"/>
    <w:rsid w:val="00853F7C"/>
    <w:rsid w:val="00882893"/>
    <w:rsid w:val="00885B80"/>
    <w:rsid w:val="00891AE8"/>
    <w:rsid w:val="008A150B"/>
    <w:rsid w:val="008B0391"/>
    <w:rsid w:val="008B49C2"/>
    <w:rsid w:val="008B6E7D"/>
    <w:rsid w:val="008D5CE8"/>
    <w:rsid w:val="008E3683"/>
    <w:rsid w:val="008E5448"/>
    <w:rsid w:val="008F0E23"/>
    <w:rsid w:val="009041CE"/>
    <w:rsid w:val="00915BF0"/>
    <w:rsid w:val="00920D72"/>
    <w:rsid w:val="0092556B"/>
    <w:rsid w:val="00931D80"/>
    <w:rsid w:val="00945B05"/>
    <w:rsid w:val="00956C49"/>
    <w:rsid w:val="00957341"/>
    <w:rsid w:val="00963C05"/>
    <w:rsid w:val="00967D04"/>
    <w:rsid w:val="009832A7"/>
    <w:rsid w:val="009870FD"/>
    <w:rsid w:val="009A0EDE"/>
    <w:rsid w:val="009A1F8C"/>
    <w:rsid w:val="009B4ACD"/>
    <w:rsid w:val="009B5C57"/>
    <w:rsid w:val="009D4E9A"/>
    <w:rsid w:val="009E2632"/>
    <w:rsid w:val="009E4071"/>
    <w:rsid w:val="009F022E"/>
    <w:rsid w:val="00A017B8"/>
    <w:rsid w:val="00A027D2"/>
    <w:rsid w:val="00A31064"/>
    <w:rsid w:val="00A346DB"/>
    <w:rsid w:val="00A506FE"/>
    <w:rsid w:val="00A60A8B"/>
    <w:rsid w:val="00A674AC"/>
    <w:rsid w:val="00A854C9"/>
    <w:rsid w:val="00AA0165"/>
    <w:rsid w:val="00AA497C"/>
    <w:rsid w:val="00AB5727"/>
    <w:rsid w:val="00AC5742"/>
    <w:rsid w:val="00AD3DAF"/>
    <w:rsid w:val="00AD5D9C"/>
    <w:rsid w:val="00AE0DB6"/>
    <w:rsid w:val="00AE76D1"/>
    <w:rsid w:val="00B22751"/>
    <w:rsid w:val="00B23E07"/>
    <w:rsid w:val="00B57A6C"/>
    <w:rsid w:val="00B65D3C"/>
    <w:rsid w:val="00BA00AA"/>
    <w:rsid w:val="00BB14B0"/>
    <w:rsid w:val="00BB6C02"/>
    <w:rsid w:val="00BF2DCF"/>
    <w:rsid w:val="00BF2ED8"/>
    <w:rsid w:val="00C13869"/>
    <w:rsid w:val="00C25DDD"/>
    <w:rsid w:val="00C43AC1"/>
    <w:rsid w:val="00C5728A"/>
    <w:rsid w:val="00C80ED5"/>
    <w:rsid w:val="00C817CF"/>
    <w:rsid w:val="00CC2A17"/>
    <w:rsid w:val="00CD1B58"/>
    <w:rsid w:val="00CE329B"/>
    <w:rsid w:val="00CF1DF6"/>
    <w:rsid w:val="00CF621A"/>
    <w:rsid w:val="00CF696D"/>
    <w:rsid w:val="00D003E3"/>
    <w:rsid w:val="00D1441D"/>
    <w:rsid w:val="00D30F8B"/>
    <w:rsid w:val="00D37909"/>
    <w:rsid w:val="00D44C4E"/>
    <w:rsid w:val="00D71C0D"/>
    <w:rsid w:val="00D80879"/>
    <w:rsid w:val="00D9208C"/>
    <w:rsid w:val="00DA2A2A"/>
    <w:rsid w:val="00DA5423"/>
    <w:rsid w:val="00DC6CF8"/>
    <w:rsid w:val="00DD773A"/>
    <w:rsid w:val="00DD77AA"/>
    <w:rsid w:val="00DE0FAB"/>
    <w:rsid w:val="00E161D3"/>
    <w:rsid w:val="00E234C4"/>
    <w:rsid w:val="00E30C48"/>
    <w:rsid w:val="00E3389A"/>
    <w:rsid w:val="00E63506"/>
    <w:rsid w:val="00E97031"/>
    <w:rsid w:val="00EA6D61"/>
    <w:rsid w:val="00EB3096"/>
    <w:rsid w:val="00EB42BB"/>
    <w:rsid w:val="00EB5538"/>
    <w:rsid w:val="00EC1C3A"/>
    <w:rsid w:val="00EC2396"/>
    <w:rsid w:val="00ED22F9"/>
    <w:rsid w:val="00EE613D"/>
    <w:rsid w:val="00EF44B2"/>
    <w:rsid w:val="00F31EB8"/>
    <w:rsid w:val="00F32965"/>
    <w:rsid w:val="00F44950"/>
    <w:rsid w:val="00F5798B"/>
    <w:rsid w:val="00F774B0"/>
    <w:rsid w:val="00FA2920"/>
    <w:rsid w:val="00FA2FA5"/>
    <w:rsid w:val="00FC1031"/>
    <w:rsid w:val="00FD758F"/>
    <w:rsid w:val="00FF0723"/>
    <w:rsid w:val="00FF0C95"/>
    <w:rsid w:val="0143A738"/>
    <w:rsid w:val="019B4557"/>
    <w:rsid w:val="019B92EB"/>
    <w:rsid w:val="026C0275"/>
    <w:rsid w:val="02743543"/>
    <w:rsid w:val="034CD234"/>
    <w:rsid w:val="04D3C96C"/>
    <w:rsid w:val="050186EA"/>
    <w:rsid w:val="051A8B3B"/>
    <w:rsid w:val="051BE789"/>
    <w:rsid w:val="056BCAF3"/>
    <w:rsid w:val="05924AE4"/>
    <w:rsid w:val="05ABD605"/>
    <w:rsid w:val="0616AAC9"/>
    <w:rsid w:val="06D7F9F2"/>
    <w:rsid w:val="07079B54"/>
    <w:rsid w:val="08B11C70"/>
    <w:rsid w:val="09A73A8F"/>
    <w:rsid w:val="0A05CCB4"/>
    <w:rsid w:val="0A8853CE"/>
    <w:rsid w:val="0AB0E599"/>
    <w:rsid w:val="0B665237"/>
    <w:rsid w:val="0B6B01D2"/>
    <w:rsid w:val="0B9F1E25"/>
    <w:rsid w:val="0BC52414"/>
    <w:rsid w:val="0C21FBA4"/>
    <w:rsid w:val="0E0610C5"/>
    <w:rsid w:val="0E222A40"/>
    <w:rsid w:val="0EA83BEC"/>
    <w:rsid w:val="0ED00CC7"/>
    <w:rsid w:val="0EE12867"/>
    <w:rsid w:val="0F5AA5D1"/>
    <w:rsid w:val="0F7BD66A"/>
    <w:rsid w:val="0FA04F0F"/>
    <w:rsid w:val="10767998"/>
    <w:rsid w:val="10F56CC7"/>
    <w:rsid w:val="1257FEB6"/>
    <w:rsid w:val="12924693"/>
    <w:rsid w:val="13D5313C"/>
    <w:rsid w:val="13E95E56"/>
    <w:rsid w:val="145FFD47"/>
    <w:rsid w:val="15D61F89"/>
    <w:rsid w:val="168D2C71"/>
    <w:rsid w:val="17B164F5"/>
    <w:rsid w:val="183CA021"/>
    <w:rsid w:val="18A3A71C"/>
    <w:rsid w:val="18CC3868"/>
    <w:rsid w:val="19DC22AD"/>
    <w:rsid w:val="1A015AE2"/>
    <w:rsid w:val="1A5F1349"/>
    <w:rsid w:val="1B611C40"/>
    <w:rsid w:val="1C3928D9"/>
    <w:rsid w:val="1C490332"/>
    <w:rsid w:val="1D1953FD"/>
    <w:rsid w:val="1DA76C2F"/>
    <w:rsid w:val="1DE058AA"/>
    <w:rsid w:val="1E7EFEE6"/>
    <w:rsid w:val="1EAA4E0E"/>
    <w:rsid w:val="1FA12A1E"/>
    <w:rsid w:val="20405BF8"/>
    <w:rsid w:val="21E73492"/>
    <w:rsid w:val="225CE7A9"/>
    <w:rsid w:val="22E09C8E"/>
    <w:rsid w:val="240ECF51"/>
    <w:rsid w:val="244B1ED9"/>
    <w:rsid w:val="2493B647"/>
    <w:rsid w:val="24DC802A"/>
    <w:rsid w:val="24E48D77"/>
    <w:rsid w:val="251ED554"/>
    <w:rsid w:val="25822A24"/>
    <w:rsid w:val="2596D22B"/>
    <w:rsid w:val="25AA9FB2"/>
    <w:rsid w:val="2602A278"/>
    <w:rsid w:val="269DCB2D"/>
    <w:rsid w:val="26A17D58"/>
    <w:rsid w:val="2722E81B"/>
    <w:rsid w:val="27467013"/>
    <w:rsid w:val="276AA0A9"/>
    <w:rsid w:val="2782BF9B"/>
    <w:rsid w:val="28399B8E"/>
    <w:rsid w:val="283D4DB9"/>
    <w:rsid w:val="28867470"/>
    <w:rsid w:val="28C1B86C"/>
    <w:rsid w:val="291703CA"/>
    <w:rsid w:val="29C4B942"/>
    <w:rsid w:val="2A2244D1"/>
    <w:rsid w:val="2C19E136"/>
    <w:rsid w:val="2C2430D0"/>
    <w:rsid w:val="2CA65432"/>
    <w:rsid w:val="2D751A09"/>
    <w:rsid w:val="2DED1542"/>
    <w:rsid w:val="2EA7497B"/>
    <w:rsid w:val="2EB39E2C"/>
    <w:rsid w:val="3004AED6"/>
    <w:rsid w:val="30759B1B"/>
    <w:rsid w:val="30CCCA51"/>
    <w:rsid w:val="31184C62"/>
    <w:rsid w:val="3124B604"/>
    <w:rsid w:val="3160515B"/>
    <w:rsid w:val="31891D1E"/>
    <w:rsid w:val="31E42FFF"/>
    <w:rsid w:val="32069512"/>
    <w:rsid w:val="33192C23"/>
    <w:rsid w:val="333E4804"/>
    <w:rsid w:val="3366CE66"/>
    <w:rsid w:val="337A0B1B"/>
    <w:rsid w:val="345C6DD9"/>
    <w:rsid w:val="351BD0C1"/>
    <w:rsid w:val="35EF7962"/>
    <w:rsid w:val="35F83E3A"/>
    <w:rsid w:val="360EBE94"/>
    <w:rsid w:val="366B453A"/>
    <w:rsid w:val="36F0D5F7"/>
    <w:rsid w:val="376BF790"/>
    <w:rsid w:val="38D7DC36"/>
    <w:rsid w:val="39305DA8"/>
    <w:rsid w:val="3ACC2E09"/>
    <w:rsid w:val="3B4E472D"/>
    <w:rsid w:val="3BAB1EBD"/>
    <w:rsid w:val="3C1800FB"/>
    <w:rsid w:val="3CF4884F"/>
    <w:rsid w:val="3CF69099"/>
    <w:rsid w:val="3D0DB0AC"/>
    <w:rsid w:val="3D26E2A6"/>
    <w:rsid w:val="3DDAE529"/>
    <w:rsid w:val="3DFDCB11"/>
    <w:rsid w:val="3E03501F"/>
    <w:rsid w:val="3E7CCA71"/>
    <w:rsid w:val="3EA9810D"/>
    <w:rsid w:val="3EDDD3A2"/>
    <w:rsid w:val="3FE67454"/>
    <w:rsid w:val="4021B850"/>
    <w:rsid w:val="41DE10B9"/>
    <w:rsid w:val="41FF0E8E"/>
    <w:rsid w:val="430160E4"/>
    <w:rsid w:val="438E29F5"/>
    <w:rsid w:val="43B144C5"/>
    <w:rsid w:val="43C71D43"/>
    <w:rsid w:val="44452E7F"/>
    <w:rsid w:val="44565EF9"/>
    <w:rsid w:val="448BA134"/>
    <w:rsid w:val="44B9E577"/>
    <w:rsid w:val="45041440"/>
    <w:rsid w:val="458A5814"/>
    <w:rsid w:val="45DED4CC"/>
    <w:rsid w:val="4771C597"/>
    <w:rsid w:val="47910A08"/>
    <w:rsid w:val="47E7BE9F"/>
    <w:rsid w:val="47F18639"/>
    <w:rsid w:val="48555B81"/>
    <w:rsid w:val="4889A1C5"/>
    <w:rsid w:val="48D9C539"/>
    <w:rsid w:val="4907B348"/>
    <w:rsid w:val="49AED3E5"/>
    <w:rsid w:val="4A1B889A"/>
    <w:rsid w:val="4A211C08"/>
    <w:rsid w:val="4A258AF2"/>
    <w:rsid w:val="4B1AF600"/>
    <w:rsid w:val="4B23A7F0"/>
    <w:rsid w:val="4BBC56AA"/>
    <w:rsid w:val="4C669CFD"/>
    <w:rsid w:val="4C97B22B"/>
    <w:rsid w:val="4CE3E944"/>
    <w:rsid w:val="4F8ECDD4"/>
    <w:rsid w:val="4FFC981E"/>
    <w:rsid w:val="50223354"/>
    <w:rsid w:val="5037DC1A"/>
    <w:rsid w:val="514FE0C1"/>
    <w:rsid w:val="516F4E40"/>
    <w:rsid w:val="5194D212"/>
    <w:rsid w:val="52C76F6E"/>
    <w:rsid w:val="53D98F5A"/>
    <w:rsid w:val="54898A4E"/>
    <w:rsid w:val="551AB62C"/>
    <w:rsid w:val="55E5E7D3"/>
    <w:rsid w:val="56255AAF"/>
    <w:rsid w:val="563DD386"/>
    <w:rsid w:val="570BB918"/>
    <w:rsid w:val="572795F2"/>
    <w:rsid w:val="5781B834"/>
    <w:rsid w:val="57C2BEA7"/>
    <w:rsid w:val="57CC0160"/>
    <w:rsid w:val="586B638D"/>
    <w:rsid w:val="588C6162"/>
    <w:rsid w:val="58F048E2"/>
    <w:rsid w:val="5950644C"/>
    <w:rsid w:val="596451CF"/>
    <w:rsid w:val="5967D1C1"/>
    <w:rsid w:val="5A5F36B4"/>
    <w:rsid w:val="5AE6BC1A"/>
    <w:rsid w:val="5B47384B"/>
    <w:rsid w:val="5BAA2639"/>
    <w:rsid w:val="5C4DE9E9"/>
    <w:rsid w:val="5D0DA089"/>
    <w:rsid w:val="5D577E9F"/>
    <w:rsid w:val="5F4012D7"/>
    <w:rsid w:val="5FAAA002"/>
    <w:rsid w:val="5FE9A1A9"/>
    <w:rsid w:val="601AA96E"/>
    <w:rsid w:val="61B679CF"/>
    <w:rsid w:val="61CB70AB"/>
    <w:rsid w:val="622E35A6"/>
    <w:rsid w:val="623CE575"/>
    <w:rsid w:val="62420040"/>
    <w:rsid w:val="62E07C15"/>
    <w:rsid w:val="63E60F9E"/>
    <w:rsid w:val="6503EC60"/>
    <w:rsid w:val="6603F923"/>
    <w:rsid w:val="6640C43B"/>
    <w:rsid w:val="67DC949C"/>
    <w:rsid w:val="6994DECB"/>
    <w:rsid w:val="6A8446E2"/>
    <w:rsid w:val="6AE650A2"/>
    <w:rsid w:val="6B311AA8"/>
    <w:rsid w:val="6B554751"/>
    <w:rsid w:val="6B8DA562"/>
    <w:rsid w:val="6BD77A7A"/>
    <w:rsid w:val="6C8BA353"/>
    <w:rsid w:val="6CF117B2"/>
    <w:rsid w:val="6E076FB3"/>
    <w:rsid w:val="6E197BC9"/>
    <w:rsid w:val="6E66F6BB"/>
    <w:rsid w:val="6EF2C1A7"/>
    <w:rsid w:val="70C24117"/>
    <w:rsid w:val="70F96867"/>
    <w:rsid w:val="71111179"/>
    <w:rsid w:val="71511C8B"/>
    <w:rsid w:val="7177ACCE"/>
    <w:rsid w:val="71793C06"/>
    <w:rsid w:val="7246BBFE"/>
    <w:rsid w:val="7327A3D4"/>
    <w:rsid w:val="7373DAED"/>
    <w:rsid w:val="7595B23A"/>
    <w:rsid w:val="75A6D24E"/>
    <w:rsid w:val="7610DCC1"/>
    <w:rsid w:val="763AA4F5"/>
    <w:rsid w:val="77298E14"/>
    <w:rsid w:val="77DFD26A"/>
    <w:rsid w:val="798659D3"/>
    <w:rsid w:val="7B192F7D"/>
    <w:rsid w:val="7B2C5166"/>
    <w:rsid w:val="7C703614"/>
    <w:rsid w:val="7F448206"/>
    <w:rsid w:val="7F85BB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51EA8"/>
  <w15:chartTrackingRefBased/>
  <w15:docId w15:val="{48C74BDC-21F9-4F39-A0CE-9B97EA24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14B0"/>
    <w:pPr>
      <w:ind w:left="720"/>
      <w:contextualSpacing/>
    </w:pPr>
  </w:style>
  <w:style w:type="paragraph" w:customStyle="1" w:styleId="paragraph">
    <w:name w:val="paragraph"/>
    <w:basedOn w:val="Normal"/>
    <w:rsid w:val="00FA2FA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A2FA5"/>
  </w:style>
  <w:style w:type="character" w:customStyle="1" w:styleId="eop">
    <w:name w:val="eop"/>
    <w:basedOn w:val="DefaultParagraphFont"/>
    <w:rsid w:val="00FA2FA5"/>
  </w:style>
  <w:style w:type="character" w:customStyle="1" w:styleId="tabchar">
    <w:name w:val="tabchar"/>
    <w:basedOn w:val="DefaultParagraphFont"/>
    <w:rsid w:val="00FA2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098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b6e7991-df09-48e6-b845-b8d9dd84b1a7">
      <UserInfo>
        <DisplayName>Malcolm Stewart</DisplayName>
        <AccountId>30</AccountId>
        <AccountType/>
      </UserInfo>
      <UserInfo>
        <DisplayName>Caroline Tucker</DisplayName>
        <AccountId>16</AccountId>
        <AccountType/>
      </UserInfo>
      <UserInfo>
        <DisplayName>Robbie Burn (CAP Officer)</DisplayName>
        <AccountId>35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035D5F6C4FC249A5757056F6F207CE" ma:contentTypeVersion="8" ma:contentTypeDescription="Create a new document." ma:contentTypeScope="" ma:versionID="3b718cf23db15824bd6509b61a1a71c8">
  <xsd:schema xmlns:xsd="http://www.w3.org/2001/XMLSchema" xmlns:xs="http://www.w3.org/2001/XMLSchema" xmlns:p="http://schemas.microsoft.com/office/2006/metadata/properties" xmlns:ns2="9e4a7c99-0792-4a57-93a1-c7ad72055399" xmlns:ns3="2b6e7991-df09-48e6-b845-b8d9dd84b1a7" targetNamespace="http://schemas.microsoft.com/office/2006/metadata/properties" ma:root="true" ma:fieldsID="bf8e2b1e3529a871cfe3a2c61351e784" ns2:_="" ns3:_="">
    <xsd:import namespace="9e4a7c99-0792-4a57-93a1-c7ad72055399"/>
    <xsd:import namespace="2b6e7991-df09-48e6-b845-b8d9dd84b1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4a7c99-0792-4a57-93a1-c7ad720553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b6e7991-df09-48e6-b845-b8d9dd84b1a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690B37-26C4-4E67-9964-26157E925337}">
  <ds:schemaRefs>
    <ds:schemaRef ds:uri="http://schemas.microsoft.com/office/2006/metadata/properties"/>
    <ds:schemaRef ds:uri="http://schemas.microsoft.com/office/infopath/2007/PartnerControls"/>
    <ds:schemaRef ds:uri="2b6e7991-df09-48e6-b845-b8d9dd84b1a7"/>
  </ds:schemaRefs>
</ds:datastoreItem>
</file>

<file path=customXml/itemProps2.xml><?xml version="1.0" encoding="utf-8"?>
<ds:datastoreItem xmlns:ds="http://schemas.openxmlformats.org/officeDocument/2006/customXml" ds:itemID="{82491C6D-F3EA-46F8-BC09-6F21F0589CF8}">
  <ds:schemaRefs>
    <ds:schemaRef ds:uri="http://schemas.microsoft.com/sharepoint/v3/contenttype/forms"/>
  </ds:schemaRefs>
</ds:datastoreItem>
</file>

<file path=customXml/itemProps3.xml><?xml version="1.0" encoding="utf-8"?>
<ds:datastoreItem xmlns:ds="http://schemas.openxmlformats.org/officeDocument/2006/customXml" ds:itemID="{50E7A631-D041-4E99-A4AB-D0960DFF6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4a7c99-0792-4a57-93a1-c7ad72055399"/>
    <ds:schemaRef ds:uri="2b6e7991-df09-48e6-b845-b8d9dd84b1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1641</Words>
  <Characters>9356</Characters>
  <Application>Microsoft Office Word</Application>
  <DocSecurity>0</DocSecurity>
  <Lines>77</Lines>
  <Paragraphs>21</Paragraphs>
  <ScaleCrop>false</ScaleCrop>
  <Company/>
  <LinksUpToDate>false</LinksUpToDate>
  <CharactersWithSpaces>10976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Tucker</dc:creator>
  <cp:keywords/>
  <dc:description/>
  <cp:lastModifiedBy>Caroline Tucker</cp:lastModifiedBy>
  <cp:revision>2</cp:revision>
  <dcterms:created xsi:type="dcterms:W3CDTF">2024-02-29T16:40:00Z</dcterms:created>
  <dcterms:modified xsi:type="dcterms:W3CDTF">2024-02-29T16:40:00Z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0x0101009E035D5F6C4FC249A5757056F6F207CE</vt:lpwstr>
  </property>
</Properties>
</file>